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651EB" w14:textId="74AE109A" w:rsidR="006F49B0" w:rsidRPr="00F75AD6" w:rsidRDefault="006F49B0" w:rsidP="006F49B0">
      <w:pPr>
        <w:rPr>
          <w:rFonts w:ascii="Ubuntu" w:hAnsi="Ubuntu"/>
          <w:i/>
          <w:sz w:val="16"/>
          <w:szCs w:val="16"/>
        </w:rPr>
      </w:pPr>
      <w:bookmarkStart w:id="0" w:name="_Hlk124339762"/>
      <w:bookmarkStart w:id="1" w:name="_Hlk79052631"/>
      <w:r w:rsidRPr="00F75AD6">
        <w:rPr>
          <w:noProof/>
          <w:lang w:val="en-GB" w:eastAsia="en-GB"/>
        </w:rPr>
        <w:drawing>
          <wp:anchor distT="0" distB="0" distL="114300" distR="114300" simplePos="0" relativeHeight="251658241" behindDoc="1" locked="0" layoutInCell="1" allowOverlap="1" wp14:anchorId="009012B8" wp14:editId="74A18D13">
            <wp:simplePos x="0" y="0"/>
            <wp:positionH relativeFrom="column">
              <wp:posOffset>3998595</wp:posOffset>
            </wp:positionH>
            <wp:positionV relativeFrom="paragraph">
              <wp:posOffset>0</wp:posOffset>
            </wp:positionV>
            <wp:extent cx="2489200" cy="811530"/>
            <wp:effectExtent l="0" t="0" r="0" b="0"/>
            <wp:wrapTight wrapText="bothSides">
              <wp:wrapPolygon edited="0">
                <wp:start x="0" y="0"/>
                <wp:lineTo x="0" y="21296"/>
                <wp:lineTo x="21490" y="21296"/>
                <wp:lineTo x="21490" y="0"/>
                <wp:lineTo x="0" y="0"/>
              </wp:wrapPolygon>
            </wp:wrapTight>
            <wp:docPr id="18" name="Picture 1"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ducation\Quentin Roper\aquila_branding_package 2\aquila_branding_package\logos\JPG\aquila_full_colou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92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5AD6">
        <w:rPr>
          <w:rFonts w:ascii="Ubuntu" w:hAnsi="Ubuntu"/>
          <w:i/>
          <w:sz w:val="16"/>
          <w:szCs w:val="16"/>
        </w:rPr>
        <w:t>‘They will soar on wings like eagles …’</w:t>
      </w:r>
    </w:p>
    <w:p w14:paraId="05C17E84" w14:textId="77777777" w:rsidR="006F49B0" w:rsidRPr="00F75AD6" w:rsidRDefault="006F49B0" w:rsidP="006F49B0">
      <w:pPr>
        <w:rPr>
          <w:rFonts w:ascii="Ubuntu" w:hAnsi="Ubuntu"/>
          <w:sz w:val="16"/>
          <w:szCs w:val="16"/>
        </w:rPr>
      </w:pPr>
      <w:r w:rsidRPr="00F75AD6">
        <w:rPr>
          <w:rFonts w:ascii="Ubuntu" w:hAnsi="Ubuntu"/>
          <w:sz w:val="16"/>
          <w:szCs w:val="16"/>
        </w:rPr>
        <w:t>Isaiah 40:31</w:t>
      </w:r>
    </w:p>
    <w:p w14:paraId="6B1F2EC5" w14:textId="77777777" w:rsidR="006F49B0" w:rsidRPr="00F75AD6" w:rsidRDefault="006F49B0" w:rsidP="006F49B0">
      <w:pPr>
        <w:rPr>
          <w:rFonts w:ascii="Ubuntu" w:hAnsi="Ubuntu"/>
          <w:szCs w:val="20"/>
        </w:rPr>
      </w:pPr>
      <w:r w:rsidRPr="00F75AD6">
        <w:rPr>
          <w:rFonts w:ascii="Ubuntu" w:hAnsi="Ubuntu" w:cs="Ubuntu"/>
          <w:color w:val="1A1A1A"/>
          <w:sz w:val="16"/>
          <w:szCs w:val="16"/>
        </w:rPr>
        <w:t xml:space="preserve">  </w:t>
      </w:r>
    </w:p>
    <w:p w14:paraId="26522AD6" w14:textId="77777777" w:rsidR="006F49B0" w:rsidRPr="00F75AD6" w:rsidRDefault="006F49B0" w:rsidP="006F49B0">
      <w:pPr>
        <w:tabs>
          <w:tab w:val="center" w:pos="4513"/>
          <w:tab w:val="right" w:pos="9026"/>
        </w:tabs>
        <w:rPr>
          <w:rFonts w:ascii="Calibri" w:hAnsi="Calibri"/>
          <w:color w:val="1D62AB"/>
          <w:sz w:val="22"/>
          <w:szCs w:val="22"/>
        </w:rPr>
      </w:pPr>
      <w:r w:rsidRPr="00F75AD6">
        <w:rPr>
          <w:rFonts w:ascii="Ubuntu" w:hAnsi="Ubuntu" w:cs="Ubuntu-Bold"/>
          <w:b/>
          <w:bCs/>
          <w:color w:val="1D62AB"/>
          <w:spacing w:val="14"/>
          <w:sz w:val="18"/>
          <w:szCs w:val="18"/>
        </w:rPr>
        <w:t>collaborate</w:t>
      </w:r>
      <w:r w:rsidRPr="00F75AD6">
        <w:rPr>
          <w:rFonts w:ascii="Ubuntu" w:hAnsi="Ubuntu" w:cs="Ubuntu"/>
          <w:b/>
          <w:color w:val="1D62AB"/>
          <w:spacing w:val="14"/>
          <w:sz w:val="18"/>
          <w:szCs w:val="18"/>
        </w:rPr>
        <w:t xml:space="preserve"> | </w:t>
      </w:r>
      <w:r w:rsidRPr="00F75AD6">
        <w:rPr>
          <w:rFonts w:ascii="Ubuntu" w:hAnsi="Ubuntu" w:cs="Ubuntu-Bold"/>
          <w:b/>
          <w:bCs/>
          <w:color w:val="1D62AB"/>
          <w:spacing w:val="14"/>
          <w:sz w:val="18"/>
          <w:szCs w:val="18"/>
        </w:rPr>
        <w:t>enrich</w:t>
      </w:r>
      <w:r w:rsidRPr="00F75AD6">
        <w:rPr>
          <w:rFonts w:ascii="Ubuntu" w:hAnsi="Ubuntu" w:cs="Ubuntu"/>
          <w:b/>
          <w:color w:val="1D62AB"/>
          <w:spacing w:val="14"/>
          <w:sz w:val="18"/>
          <w:szCs w:val="18"/>
        </w:rPr>
        <w:t xml:space="preserve"> | trust |</w:t>
      </w:r>
      <w:r w:rsidRPr="00F75AD6">
        <w:rPr>
          <w:rFonts w:ascii="Ubuntu" w:hAnsi="Ubuntu" w:cs="Ubuntu-Bold"/>
          <w:b/>
          <w:bCs/>
          <w:color w:val="1D62AB"/>
          <w:spacing w:val="14"/>
          <w:sz w:val="18"/>
          <w:szCs w:val="18"/>
        </w:rPr>
        <w:t xml:space="preserve"> innovate</w:t>
      </w:r>
      <w:r w:rsidRPr="00F75AD6">
        <w:rPr>
          <w:rFonts w:ascii="Ubuntu" w:hAnsi="Ubuntu" w:cs="Ubuntu"/>
          <w:b/>
          <w:color w:val="1D62AB"/>
          <w:spacing w:val="14"/>
          <w:sz w:val="18"/>
          <w:szCs w:val="18"/>
        </w:rPr>
        <w:t xml:space="preserve"> |</w:t>
      </w:r>
      <w:r w:rsidRPr="00F75AD6">
        <w:rPr>
          <w:rFonts w:ascii="Ubuntu" w:hAnsi="Ubuntu" w:cs="Ubuntu-Bold"/>
          <w:b/>
          <w:bCs/>
          <w:color w:val="1D62AB"/>
          <w:spacing w:val="14"/>
          <w:sz w:val="18"/>
          <w:szCs w:val="18"/>
        </w:rPr>
        <w:t xml:space="preserve"> aspire</w:t>
      </w:r>
      <w:r w:rsidRPr="00F75AD6">
        <w:rPr>
          <w:rFonts w:ascii="Ubuntu" w:hAnsi="Ubuntu" w:cs="Ubuntu"/>
          <w:b/>
          <w:color w:val="1D62AB"/>
          <w:spacing w:val="14"/>
          <w:sz w:val="18"/>
          <w:szCs w:val="18"/>
        </w:rPr>
        <w:t xml:space="preserve"> | </w:t>
      </w:r>
      <w:r w:rsidRPr="00F75AD6">
        <w:rPr>
          <w:rFonts w:ascii="Ubuntu" w:hAnsi="Ubuntu" w:cs="Ubuntu-Bold"/>
          <w:b/>
          <w:bCs/>
          <w:color w:val="1D62AB"/>
          <w:spacing w:val="14"/>
          <w:sz w:val="18"/>
          <w:szCs w:val="18"/>
        </w:rPr>
        <w:t>nurture</w:t>
      </w:r>
    </w:p>
    <w:p w14:paraId="3942238B" w14:textId="77777777" w:rsidR="006F49B0" w:rsidRPr="00F75AD6" w:rsidRDefault="006F49B0" w:rsidP="006F49B0">
      <w:pPr>
        <w:rPr>
          <w:rFonts w:ascii="Times New Roman" w:hAnsi="Times New Roman"/>
          <w:szCs w:val="20"/>
        </w:rPr>
      </w:pPr>
    </w:p>
    <w:p w14:paraId="395A5022" w14:textId="0E2DC00B" w:rsidR="006F49B0" w:rsidRPr="00F75AD6" w:rsidRDefault="006F49B0" w:rsidP="006F49B0">
      <w:pPr>
        <w:rPr>
          <w:rFonts w:ascii="Calibri" w:hAnsi="Calibri"/>
          <w:b/>
          <w:i/>
          <w:sz w:val="16"/>
          <w:szCs w:val="16"/>
        </w:rPr>
      </w:pPr>
      <w:r w:rsidRPr="00F75AD6">
        <w:rPr>
          <w:noProof/>
          <w:lang w:val="en-GB" w:eastAsia="en-GB"/>
        </w:rPr>
        <w:drawing>
          <wp:anchor distT="0" distB="0" distL="114300" distR="114300" simplePos="0" relativeHeight="251658240" behindDoc="1" locked="0" layoutInCell="0" allowOverlap="1" wp14:anchorId="322AC4DC" wp14:editId="38C6EDAC">
            <wp:simplePos x="0" y="0"/>
            <wp:positionH relativeFrom="margin">
              <wp:posOffset>-817880</wp:posOffset>
            </wp:positionH>
            <wp:positionV relativeFrom="margin">
              <wp:posOffset>803910</wp:posOffset>
            </wp:positionV>
            <wp:extent cx="7624445" cy="7319645"/>
            <wp:effectExtent l="0" t="0" r="0" b="0"/>
            <wp:wrapNone/>
            <wp:docPr id="17" name="Picture 2" descr="emblem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_blue"/>
                    <pic:cNvPicPr>
                      <a:picLocks noChangeAspect="1" noChangeArrowheads="1"/>
                    </pic:cNvPicPr>
                  </pic:nvPicPr>
                  <pic:blipFill>
                    <a:blip r:embed="rId12">
                      <a:lum bright="78000" contrast="-74000"/>
                      <a:extLst>
                        <a:ext uri="{28A0092B-C50C-407E-A947-70E740481C1C}">
                          <a14:useLocalDpi xmlns:a14="http://schemas.microsoft.com/office/drawing/2010/main" val="0"/>
                        </a:ext>
                      </a:extLst>
                    </a:blip>
                    <a:srcRect/>
                    <a:stretch>
                      <a:fillRect/>
                    </a:stretch>
                  </pic:blipFill>
                  <pic:spPr bwMode="auto">
                    <a:xfrm>
                      <a:off x="0" y="0"/>
                      <a:ext cx="7624445" cy="731964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58C0EA83" w14:textId="48B47198" w:rsidR="006F49B0" w:rsidRPr="00F75AD6" w:rsidRDefault="00F2544F" w:rsidP="006F49B0">
      <w:pPr>
        <w:ind w:right="677"/>
        <w:rPr>
          <w:rFonts w:ascii="Garamond" w:hAnsi="Garamond"/>
          <w:i/>
          <w:szCs w:val="28"/>
        </w:rPr>
      </w:pPr>
      <w:r w:rsidRPr="00F75AD6">
        <w:rPr>
          <w:rFonts w:ascii="Calibri Light" w:hAnsi="Calibri Light"/>
          <w:noProof/>
          <w:szCs w:val="40"/>
          <w:u w:val="single"/>
          <w:lang w:val="en-GB" w:eastAsia="en-GB"/>
        </w:rPr>
        <mc:AlternateContent>
          <mc:Choice Requires="wps">
            <w:drawing>
              <wp:anchor distT="45720" distB="45720" distL="114300" distR="114300" simplePos="0" relativeHeight="251660289" behindDoc="0" locked="0" layoutInCell="1" allowOverlap="1" wp14:anchorId="4BF29CE8" wp14:editId="2918B419">
                <wp:simplePos x="0" y="0"/>
                <wp:positionH relativeFrom="column">
                  <wp:posOffset>2003425</wp:posOffset>
                </wp:positionH>
                <wp:positionV relativeFrom="paragraph">
                  <wp:posOffset>6350</wp:posOffset>
                </wp:positionV>
                <wp:extent cx="2527935" cy="2393315"/>
                <wp:effectExtent l="0" t="0" r="5715"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2393315"/>
                        </a:xfrm>
                        <a:prstGeom prst="rect">
                          <a:avLst/>
                        </a:prstGeom>
                        <a:solidFill>
                          <a:srgbClr val="FFFFFF"/>
                        </a:solidFill>
                        <a:ln w="9525">
                          <a:noFill/>
                          <a:miter lim="800000"/>
                          <a:headEnd/>
                          <a:tailEnd/>
                        </a:ln>
                      </wps:spPr>
                      <wps:txbx>
                        <w:txbxContent>
                          <w:p w14:paraId="1BDF89A7" w14:textId="1E38ED51" w:rsidR="00F2544F" w:rsidRDefault="00F2544F">
                            <w:r>
                              <w:rPr>
                                <w:noProof/>
                                <w:lang w:val="en-GB" w:eastAsia="en-GB"/>
                              </w:rPr>
                              <w:drawing>
                                <wp:inline distT="0" distB="0" distL="0" distR="0" wp14:anchorId="50AA9FEA" wp14:editId="3815BD7D">
                                  <wp:extent cx="2220146" cy="2202511"/>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708" cy="226854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29CE8" id="_x0000_t202" coordsize="21600,21600" o:spt="202" path="m,l,21600r21600,l21600,xe">
                <v:stroke joinstyle="miter"/>
                <v:path gradientshapeok="t" o:connecttype="rect"/>
              </v:shapetype>
              <v:shape id="Text Box 2" o:spid="_x0000_s1026" type="#_x0000_t202" style="position:absolute;margin-left:157.75pt;margin-top:.5pt;width:199.05pt;height:188.45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" stroked="f">
                <v:textbox>
                  <w:txbxContent>
                    <w:p w14:paraId="1BDF89A7" w14:textId="1E38ED51" w:rsidR="00F2544F" w:rsidRDefault="00F2544F">
                      <w:r>
                        <w:rPr>
                          <w:noProof/>
                          <w:lang w:val="en-GB" w:eastAsia="en-GB"/>
                        </w:rPr>
                        <w:drawing>
                          <wp:inline distT="0" distB="0" distL="0" distR="0" wp14:anchorId="50AA9FEA" wp14:editId="3815BD7D">
                            <wp:extent cx="2220146" cy="2202511"/>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708" cy="2268544"/>
                                    </a:xfrm>
                                    <a:prstGeom prst="rect">
                                      <a:avLst/>
                                    </a:prstGeom>
                                    <a:noFill/>
                                    <a:ln>
                                      <a:noFill/>
                                    </a:ln>
                                  </pic:spPr>
                                </pic:pic>
                              </a:graphicData>
                            </a:graphic>
                          </wp:inline>
                        </w:drawing>
                      </w:r>
                    </w:p>
                  </w:txbxContent>
                </v:textbox>
                <w10:wrap type="square"/>
              </v:shape>
            </w:pict>
          </mc:Fallback>
        </mc:AlternateContent>
      </w:r>
      <w:r w:rsidR="006F49B0" w:rsidRPr="00F75AD6">
        <w:rPr>
          <w:rFonts w:ascii="Garamond" w:hAnsi="Garamond"/>
          <w:i/>
          <w:szCs w:val="28"/>
        </w:rPr>
        <w:tab/>
      </w:r>
    </w:p>
    <w:p w14:paraId="7BF18C56" w14:textId="0A961098" w:rsidR="006F49B0" w:rsidRPr="00F75AD6" w:rsidRDefault="006F49B0" w:rsidP="006F49B0">
      <w:pPr>
        <w:ind w:right="677"/>
        <w:rPr>
          <w:rFonts w:ascii="Garamond" w:hAnsi="Garamond"/>
          <w:i/>
        </w:rPr>
      </w:pPr>
    </w:p>
    <w:p w14:paraId="7CA1BCE5" w14:textId="77777777" w:rsidR="006F49B0" w:rsidRPr="00F75AD6" w:rsidRDefault="006F49B0" w:rsidP="006F49B0">
      <w:pPr>
        <w:rPr>
          <w:rFonts w:ascii="Garamond" w:hAnsi="Garamond"/>
          <w:szCs w:val="16"/>
          <w:u w:val="single"/>
        </w:rPr>
      </w:pPr>
    </w:p>
    <w:p w14:paraId="63D88E8E" w14:textId="77777777" w:rsidR="006F49B0" w:rsidRPr="00F75AD6" w:rsidRDefault="006F49B0" w:rsidP="006F49B0">
      <w:pPr>
        <w:jc w:val="center"/>
        <w:rPr>
          <w:rFonts w:ascii="Calibri Light" w:hAnsi="Calibri Light"/>
          <w:szCs w:val="40"/>
          <w:u w:val="single"/>
        </w:rPr>
      </w:pPr>
    </w:p>
    <w:p w14:paraId="05E1D70C" w14:textId="10AC9A9F" w:rsidR="006F49B0" w:rsidRPr="00F75AD6" w:rsidRDefault="006F49B0" w:rsidP="006F49B0">
      <w:pPr>
        <w:jc w:val="center"/>
        <w:rPr>
          <w:rFonts w:ascii="Calibri Light" w:hAnsi="Calibri Light"/>
          <w:szCs w:val="40"/>
          <w:u w:val="single"/>
        </w:rPr>
      </w:pPr>
    </w:p>
    <w:p w14:paraId="4403ABB2" w14:textId="77777777" w:rsidR="006F49B0" w:rsidRPr="00F75AD6" w:rsidRDefault="006F49B0" w:rsidP="006F49B0">
      <w:pPr>
        <w:rPr>
          <w:rFonts w:ascii="Calibri Light" w:hAnsi="Calibri Light"/>
        </w:rPr>
      </w:pPr>
    </w:p>
    <w:p w14:paraId="5BDE9850" w14:textId="77777777" w:rsidR="006F49B0" w:rsidRPr="00F75AD6" w:rsidRDefault="006F49B0" w:rsidP="006F49B0">
      <w:pPr>
        <w:jc w:val="center"/>
        <w:rPr>
          <w:rFonts w:ascii="Calibri Light" w:hAnsi="Calibri Light"/>
          <w:szCs w:val="40"/>
          <w:u w:val="single"/>
        </w:rPr>
      </w:pPr>
    </w:p>
    <w:p w14:paraId="05862E4D" w14:textId="77777777" w:rsidR="006F49B0" w:rsidRPr="00F75AD6" w:rsidRDefault="006F49B0" w:rsidP="006F49B0">
      <w:pPr>
        <w:jc w:val="center"/>
        <w:rPr>
          <w:rFonts w:ascii="Calibri Light" w:hAnsi="Calibri Light"/>
          <w:szCs w:val="40"/>
          <w:u w:val="single"/>
        </w:rPr>
      </w:pPr>
    </w:p>
    <w:p w14:paraId="07AAEF68" w14:textId="77777777" w:rsidR="006F49B0" w:rsidRPr="00F75AD6" w:rsidRDefault="006F49B0" w:rsidP="006F49B0">
      <w:pPr>
        <w:jc w:val="center"/>
        <w:rPr>
          <w:rFonts w:ascii="Calibri Light" w:hAnsi="Calibri Light"/>
          <w:szCs w:val="40"/>
          <w:u w:val="single"/>
        </w:rPr>
      </w:pPr>
    </w:p>
    <w:p w14:paraId="43AF1B6F" w14:textId="77777777" w:rsidR="006F49B0" w:rsidRPr="00F75AD6" w:rsidRDefault="006F49B0" w:rsidP="006F49B0">
      <w:pPr>
        <w:spacing w:line="480" w:lineRule="auto"/>
        <w:jc w:val="center"/>
        <w:rPr>
          <w:rFonts w:ascii="Calibri Light" w:hAnsi="Calibri Light"/>
          <w:szCs w:val="40"/>
          <w:u w:val="single"/>
        </w:rPr>
      </w:pPr>
    </w:p>
    <w:p w14:paraId="2FBC4313" w14:textId="77777777" w:rsidR="006F49B0" w:rsidRPr="00F75AD6" w:rsidRDefault="006F49B0" w:rsidP="006F49B0">
      <w:pPr>
        <w:spacing w:line="480" w:lineRule="auto"/>
        <w:jc w:val="center"/>
        <w:rPr>
          <w:rFonts w:ascii="Calibri Light" w:hAnsi="Calibri Light"/>
          <w:szCs w:val="40"/>
          <w:u w:val="single"/>
        </w:rPr>
      </w:pPr>
    </w:p>
    <w:p w14:paraId="6465E9E5" w14:textId="77777777" w:rsidR="006F49B0" w:rsidRPr="00F75AD6" w:rsidRDefault="006F49B0" w:rsidP="006F49B0">
      <w:pPr>
        <w:spacing w:line="480" w:lineRule="auto"/>
        <w:jc w:val="center"/>
        <w:rPr>
          <w:rFonts w:ascii="Calibri Light" w:hAnsi="Calibri Light"/>
          <w:szCs w:val="40"/>
          <w:u w:val="single"/>
        </w:rPr>
      </w:pPr>
      <w:r w:rsidRPr="00F75AD6">
        <w:rPr>
          <w:rFonts w:ascii="Calibri Light" w:hAnsi="Calibri Light"/>
          <w:noProof/>
          <w:szCs w:val="40"/>
          <w:u w:val="single"/>
        </w:rPr>
        <w:t>Multi Academy</w:t>
      </w:r>
      <w:r w:rsidRPr="00F75AD6">
        <w:rPr>
          <w:rFonts w:ascii="Calibri Light" w:hAnsi="Calibri Light"/>
          <w:szCs w:val="40"/>
          <w:u w:val="single"/>
        </w:rPr>
        <w:t xml:space="preserve"> Trust Policy </w:t>
      </w:r>
    </w:p>
    <w:p w14:paraId="34CAE6A9" w14:textId="77777777" w:rsidR="006F49B0" w:rsidRPr="00F75AD6" w:rsidRDefault="006F49B0" w:rsidP="006F49B0">
      <w:pPr>
        <w:spacing w:line="480" w:lineRule="auto"/>
        <w:jc w:val="center"/>
        <w:rPr>
          <w:rFonts w:ascii="Calibri Light" w:hAnsi="Calibri Light"/>
          <w:szCs w:val="40"/>
          <w:u w:val="single"/>
        </w:rPr>
      </w:pPr>
      <w:r w:rsidRPr="00F75AD6">
        <w:rPr>
          <w:rFonts w:ascii="Calibri Light" w:hAnsi="Calibri Light"/>
          <w:szCs w:val="40"/>
          <w:u w:val="single"/>
        </w:rPr>
        <w:t>Common Trust Policy, Use as Published</w:t>
      </w:r>
    </w:p>
    <w:p w14:paraId="5D8587C5" w14:textId="77777777" w:rsidR="00F75AD6" w:rsidRPr="00F75AD6" w:rsidRDefault="00F75AD6" w:rsidP="00F75AD6">
      <w:pPr>
        <w:spacing w:line="480" w:lineRule="auto"/>
        <w:jc w:val="center"/>
        <w:rPr>
          <w:rFonts w:ascii="Calibri Light" w:hAnsi="Calibri Light"/>
          <w:b/>
          <w:sz w:val="96"/>
          <w:szCs w:val="96"/>
          <w:u w:val="single"/>
        </w:rPr>
      </w:pPr>
      <w:r w:rsidRPr="00F75AD6">
        <w:rPr>
          <w:rFonts w:ascii="Calibri Light" w:hAnsi="Calibri Light"/>
          <w:b/>
          <w:sz w:val="96"/>
          <w:szCs w:val="96"/>
          <w:u w:val="single"/>
        </w:rPr>
        <w:t>Online Safety Policy</w:t>
      </w:r>
    </w:p>
    <w:p w14:paraId="6A596ED0" w14:textId="1E4F2685" w:rsidR="006F49B0" w:rsidRPr="00F75AD6" w:rsidRDefault="006F49B0" w:rsidP="00F75AD6">
      <w:pPr>
        <w:spacing w:line="480" w:lineRule="auto"/>
        <w:jc w:val="center"/>
        <w:rPr>
          <w:rFonts w:ascii="Calibri Light" w:hAnsi="Calibri Light"/>
          <w:b/>
          <w:sz w:val="96"/>
          <w:szCs w:val="96"/>
          <w:u w:val="single"/>
        </w:rPr>
      </w:pPr>
      <w:r w:rsidRPr="00F75AD6">
        <w:rPr>
          <w:rFonts w:ascii="Calibri Light" w:hAnsi="Calibri Light"/>
        </w:rPr>
        <w:t xml:space="preserve">Date adopted by Trust Board: </w:t>
      </w:r>
      <w:r w:rsidR="00CE517D" w:rsidRPr="00F75AD6">
        <w:rPr>
          <w:rFonts w:ascii="Calibri Light" w:hAnsi="Calibri Light"/>
        </w:rPr>
        <w:t>07/2023</w:t>
      </w:r>
    </w:p>
    <w:p w14:paraId="1FD75B75" w14:textId="0096B16A" w:rsidR="006F49B0" w:rsidRPr="00F75AD6" w:rsidRDefault="006F49B0" w:rsidP="006F49B0">
      <w:pPr>
        <w:spacing w:line="480" w:lineRule="auto"/>
        <w:jc w:val="center"/>
        <w:rPr>
          <w:rFonts w:ascii="Calibri Light" w:hAnsi="Calibri Light"/>
        </w:rPr>
      </w:pPr>
      <w:r w:rsidRPr="00F75AD6">
        <w:rPr>
          <w:rFonts w:ascii="Calibri Light" w:hAnsi="Calibri Light"/>
        </w:rPr>
        <w:t>Date of next Review:</w:t>
      </w:r>
      <w:r w:rsidR="00CE517D" w:rsidRPr="00F75AD6">
        <w:rPr>
          <w:rFonts w:ascii="Calibri Light" w:hAnsi="Calibri Light"/>
        </w:rPr>
        <w:t xml:space="preserve"> 07/2024</w:t>
      </w:r>
    </w:p>
    <w:p w14:paraId="23DC553F" w14:textId="77777777" w:rsidR="006F49B0" w:rsidRPr="00F75AD6" w:rsidRDefault="006F49B0" w:rsidP="006F49B0">
      <w:pPr>
        <w:rPr>
          <w:rFonts w:ascii="Garamond" w:eastAsia="Franklin Gothic Medium" w:hAnsi="Garamond" w:cs="Franklin Gothic Medium"/>
          <w:szCs w:val="20"/>
        </w:rPr>
      </w:pPr>
    </w:p>
    <w:p w14:paraId="56BF1F23" w14:textId="77777777" w:rsidR="006F49B0" w:rsidRPr="00F75AD6" w:rsidRDefault="006F49B0" w:rsidP="006F49B0">
      <w:pPr>
        <w:rPr>
          <w:rFonts w:ascii="Garamond" w:eastAsia="Franklin Gothic Medium" w:hAnsi="Garamond" w:cs="Franklin Gothic Medium"/>
          <w:szCs w:val="20"/>
        </w:rPr>
      </w:pPr>
    </w:p>
    <w:p w14:paraId="7D1A65F7" w14:textId="77777777" w:rsidR="006F49B0" w:rsidRPr="00F75AD6" w:rsidRDefault="006F49B0" w:rsidP="006F49B0">
      <w:pPr>
        <w:rPr>
          <w:rFonts w:ascii="Garamond" w:eastAsia="Franklin Gothic Medium" w:hAnsi="Garamond" w:cs="Franklin Gothic Medium"/>
          <w:szCs w:val="20"/>
        </w:rPr>
      </w:pPr>
    </w:p>
    <w:p w14:paraId="78C6B647" w14:textId="77777777" w:rsidR="006F49B0" w:rsidRPr="00F75AD6" w:rsidRDefault="006F49B0" w:rsidP="006F49B0">
      <w:pPr>
        <w:rPr>
          <w:rFonts w:ascii="Garamond" w:eastAsia="Franklin Gothic Medium" w:hAnsi="Garamond" w:cs="Franklin Gothic Medium"/>
          <w:szCs w:val="20"/>
        </w:rPr>
      </w:pPr>
    </w:p>
    <w:p w14:paraId="7A4BC43D" w14:textId="77777777" w:rsidR="006F49B0" w:rsidRPr="00F75AD6" w:rsidRDefault="006F49B0" w:rsidP="006F49B0">
      <w:pPr>
        <w:rPr>
          <w:rFonts w:ascii="Garamond" w:eastAsia="Franklin Gothic Medium" w:hAnsi="Garamond" w:cs="Franklin Gothic Medium"/>
          <w:szCs w:val="20"/>
        </w:rPr>
      </w:pPr>
    </w:p>
    <w:bookmarkEnd w:id="1"/>
    <w:p w14:paraId="47B46181" w14:textId="77777777" w:rsidR="00375061" w:rsidRPr="00F75AD6" w:rsidRDefault="00375061">
      <w:pPr>
        <w:rPr>
          <w:lang w:val="en-GB"/>
        </w:rPr>
      </w:pPr>
    </w:p>
    <w:p w14:paraId="6E0D69C0" w14:textId="77777777" w:rsidR="006F49B0" w:rsidRPr="00F75AD6" w:rsidRDefault="006F49B0">
      <w:pPr>
        <w:rPr>
          <w:lang w:val="en-GB"/>
        </w:rPr>
      </w:pPr>
    </w:p>
    <w:p w14:paraId="36DA076A" w14:textId="3B80B8BE" w:rsidR="00172B18" w:rsidRPr="00F75AD6" w:rsidRDefault="00172B18" w:rsidP="0072620F">
      <w:pPr>
        <w:pStyle w:val="TOCHeading"/>
        <w:spacing w:before="0" w:after="120"/>
        <w:rPr>
          <w:rFonts w:ascii="Arial" w:hAnsi="Arial" w:cs="Arial"/>
          <w:b/>
          <w:sz w:val="28"/>
          <w:szCs w:val="28"/>
          <w:lang w:val="en-GB"/>
        </w:rPr>
      </w:pPr>
    </w:p>
    <w:p w14:paraId="543C156F" w14:textId="77777777" w:rsidR="009B5EB4" w:rsidRPr="00F75AD6" w:rsidRDefault="009B5EB4" w:rsidP="009B5EB4">
      <w:pPr>
        <w:rPr>
          <w:lang w:val="en-GB"/>
        </w:rPr>
      </w:pPr>
    </w:p>
    <w:p w14:paraId="139EED6E" w14:textId="45FA8556" w:rsidR="0072620F" w:rsidRPr="00F75AD6" w:rsidRDefault="0072620F" w:rsidP="0072620F">
      <w:pPr>
        <w:pStyle w:val="TOCHeading"/>
        <w:spacing w:before="0" w:after="120"/>
        <w:rPr>
          <w:rFonts w:ascii="Arial" w:hAnsi="Arial" w:cs="Arial"/>
          <w:b/>
          <w:sz w:val="28"/>
          <w:szCs w:val="28"/>
          <w:lang w:val="en-GB"/>
        </w:rPr>
      </w:pPr>
      <w:r w:rsidRPr="00F75AD6">
        <w:rPr>
          <w:rFonts w:ascii="Arial" w:hAnsi="Arial" w:cs="Arial"/>
          <w:b/>
          <w:sz w:val="28"/>
          <w:szCs w:val="28"/>
          <w:lang w:val="en-GB"/>
        </w:rPr>
        <w:t>Contents</w:t>
      </w:r>
    </w:p>
    <w:p w14:paraId="6DEA49BB" w14:textId="77777777" w:rsidR="00EF77AF" w:rsidRPr="00F75AD6" w:rsidRDefault="00EF77AF" w:rsidP="00DC4C0F">
      <w:pPr>
        <w:pStyle w:val="1bodycopy10pt"/>
        <w:rPr>
          <w:noProof/>
          <w:lang w:val="en-GB"/>
        </w:rPr>
      </w:pPr>
    </w:p>
    <w:sdt>
      <w:sdtPr>
        <w:rPr>
          <w:rFonts w:ascii="Arial" w:eastAsia="MS Mincho" w:hAnsi="Arial"/>
          <w:color w:val="auto"/>
          <w:sz w:val="20"/>
          <w:szCs w:val="24"/>
        </w:rPr>
        <w:id w:val="-561020479"/>
        <w:docPartObj>
          <w:docPartGallery w:val="Table of Contents"/>
          <w:docPartUnique/>
        </w:docPartObj>
      </w:sdtPr>
      <w:sdtEndPr>
        <w:rPr>
          <w:b/>
          <w:bCs/>
          <w:noProof/>
        </w:rPr>
      </w:sdtEndPr>
      <w:sdtContent>
        <w:p w14:paraId="52B301F0" w14:textId="1E63A1F0" w:rsidR="00EF77AF" w:rsidRPr="00F75AD6" w:rsidRDefault="00EF77AF">
          <w:pPr>
            <w:pStyle w:val="TOCHeading"/>
          </w:pPr>
          <w:r w:rsidRPr="00F75AD6">
            <w:t>Contents</w:t>
          </w:r>
        </w:p>
        <w:p w14:paraId="7723C173" w14:textId="20C97A08" w:rsidR="005150FC" w:rsidRPr="00F75AD6" w:rsidRDefault="00EF77AF">
          <w:pPr>
            <w:pStyle w:val="TOC1"/>
            <w:tabs>
              <w:tab w:val="left" w:pos="400"/>
              <w:tab w:val="right" w:leader="dot" w:pos="9736"/>
            </w:tabs>
            <w:rPr>
              <w:rFonts w:asciiTheme="minorHAnsi" w:eastAsiaTheme="minorEastAsia" w:hAnsiTheme="minorHAnsi" w:cstheme="minorBidi"/>
              <w:noProof/>
              <w:sz w:val="22"/>
              <w:szCs w:val="22"/>
              <w:lang w:val="en-GB" w:eastAsia="en-GB"/>
            </w:rPr>
          </w:pPr>
          <w:r w:rsidRPr="00F75AD6">
            <w:fldChar w:fldCharType="begin"/>
          </w:r>
          <w:r w:rsidRPr="00F75AD6">
            <w:instrText xml:space="preserve"> TOC \o "1-3" \h \z \u </w:instrText>
          </w:r>
          <w:r w:rsidRPr="00F75AD6">
            <w:fldChar w:fldCharType="separate"/>
          </w:r>
          <w:hyperlink w:anchor="_Toc141875852" w:history="1">
            <w:r w:rsidR="005150FC" w:rsidRPr="00F75AD6">
              <w:rPr>
                <w:rStyle w:val="Hyperlink"/>
                <w:noProof/>
              </w:rPr>
              <w:t>1.</w:t>
            </w:r>
            <w:r w:rsidR="005150FC" w:rsidRPr="00F75AD6">
              <w:rPr>
                <w:rFonts w:asciiTheme="minorHAnsi" w:eastAsiaTheme="minorEastAsia" w:hAnsiTheme="minorHAnsi" w:cstheme="minorBidi"/>
                <w:noProof/>
                <w:sz w:val="22"/>
                <w:szCs w:val="22"/>
                <w:lang w:val="en-GB" w:eastAsia="en-GB"/>
              </w:rPr>
              <w:tab/>
            </w:r>
            <w:r w:rsidR="005150FC" w:rsidRPr="00F75AD6">
              <w:rPr>
                <w:rStyle w:val="Hyperlink"/>
                <w:noProof/>
              </w:rPr>
              <w:t>Introduction</w:t>
            </w:r>
            <w:r w:rsidR="005150FC" w:rsidRPr="00F75AD6">
              <w:rPr>
                <w:noProof/>
                <w:webHidden/>
              </w:rPr>
              <w:tab/>
            </w:r>
            <w:r w:rsidR="005150FC" w:rsidRPr="00F75AD6">
              <w:rPr>
                <w:noProof/>
                <w:webHidden/>
              </w:rPr>
              <w:fldChar w:fldCharType="begin"/>
            </w:r>
            <w:r w:rsidR="005150FC" w:rsidRPr="00F75AD6">
              <w:rPr>
                <w:noProof/>
                <w:webHidden/>
              </w:rPr>
              <w:instrText xml:space="preserve"> PAGEREF _Toc141875852 \h </w:instrText>
            </w:r>
            <w:r w:rsidR="005150FC" w:rsidRPr="00F75AD6">
              <w:rPr>
                <w:noProof/>
                <w:webHidden/>
              </w:rPr>
            </w:r>
            <w:r w:rsidR="005150FC" w:rsidRPr="00F75AD6">
              <w:rPr>
                <w:noProof/>
                <w:webHidden/>
              </w:rPr>
              <w:fldChar w:fldCharType="separate"/>
            </w:r>
            <w:r w:rsidR="005150FC" w:rsidRPr="00F75AD6">
              <w:rPr>
                <w:noProof/>
                <w:webHidden/>
              </w:rPr>
              <w:t>3</w:t>
            </w:r>
            <w:r w:rsidR="005150FC" w:rsidRPr="00F75AD6">
              <w:rPr>
                <w:noProof/>
                <w:webHidden/>
              </w:rPr>
              <w:fldChar w:fldCharType="end"/>
            </w:r>
          </w:hyperlink>
        </w:p>
        <w:p w14:paraId="31C145CD" w14:textId="04F31DBB" w:rsidR="005150FC" w:rsidRPr="00F75AD6" w:rsidRDefault="00B56193">
          <w:pPr>
            <w:pStyle w:val="TOC1"/>
            <w:tabs>
              <w:tab w:val="left" w:pos="400"/>
              <w:tab w:val="right" w:leader="dot" w:pos="9736"/>
            </w:tabs>
            <w:rPr>
              <w:rFonts w:asciiTheme="minorHAnsi" w:eastAsiaTheme="minorEastAsia" w:hAnsiTheme="minorHAnsi" w:cstheme="minorBidi"/>
              <w:noProof/>
              <w:sz w:val="22"/>
              <w:szCs w:val="22"/>
              <w:lang w:val="en-GB" w:eastAsia="en-GB"/>
            </w:rPr>
          </w:pPr>
          <w:hyperlink w:anchor="_Toc141875853" w:history="1">
            <w:r w:rsidR="005150FC" w:rsidRPr="00F75AD6">
              <w:rPr>
                <w:rStyle w:val="Hyperlink"/>
                <w:noProof/>
              </w:rPr>
              <w:t>2.</w:t>
            </w:r>
            <w:r w:rsidR="005150FC" w:rsidRPr="00F75AD6">
              <w:rPr>
                <w:rFonts w:asciiTheme="minorHAnsi" w:eastAsiaTheme="minorEastAsia" w:hAnsiTheme="minorHAnsi" w:cstheme="minorBidi"/>
                <w:noProof/>
                <w:sz w:val="22"/>
                <w:szCs w:val="22"/>
                <w:lang w:val="en-GB" w:eastAsia="en-GB"/>
              </w:rPr>
              <w:tab/>
            </w:r>
            <w:r w:rsidR="005150FC" w:rsidRPr="00F75AD6">
              <w:rPr>
                <w:rStyle w:val="Hyperlink"/>
                <w:noProof/>
              </w:rPr>
              <w:t>Aims</w:t>
            </w:r>
            <w:r w:rsidR="005150FC" w:rsidRPr="00F75AD6">
              <w:rPr>
                <w:noProof/>
                <w:webHidden/>
              </w:rPr>
              <w:tab/>
            </w:r>
            <w:r w:rsidR="005150FC" w:rsidRPr="00F75AD6">
              <w:rPr>
                <w:noProof/>
                <w:webHidden/>
              </w:rPr>
              <w:fldChar w:fldCharType="begin"/>
            </w:r>
            <w:r w:rsidR="005150FC" w:rsidRPr="00F75AD6">
              <w:rPr>
                <w:noProof/>
                <w:webHidden/>
              </w:rPr>
              <w:instrText xml:space="preserve"> PAGEREF _Toc141875853 \h </w:instrText>
            </w:r>
            <w:r w:rsidR="005150FC" w:rsidRPr="00F75AD6">
              <w:rPr>
                <w:noProof/>
                <w:webHidden/>
              </w:rPr>
            </w:r>
            <w:r w:rsidR="005150FC" w:rsidRPr="00F75AD6">
              <w:rPr>
                <w:noProof/>
                <w:webHidden/>
              </w:rPr>
              <w:fldChar w:fldCharType="separate"/>
            </w:r>
            <w:r w:rsidR="005150FC" w:rsidRPr="00F75AD6">
              <w:rPr>
                <w:noProof/>
                <w:webHidden/>
              </w:rPr>
              <w:t>3</w:t>
            </w:r>
            <w:r w:rsidR="005150FC" w:rsidRPr="00F75AD6">
              <w:rPr>
                <w:noProof/>
                <w:webHidden/>
              </w:rPr>
              <w:fldChar w:fldCharType="end"/>
            </w:r>
          </w:hyperlink>
        </w:p>
        <w:p w14:paraId="5E9F8809" w14:textId="07498094" w:rsidR="005150FC" w:rsidRPr="00F75AD6" w:rsidRDefault="00B56193">
          <w:pPr>
            <w:pStyle w:val="TOC1"/>
            <w:tabs>
              <w:tab w:val="right" w:leader="dot" w:pos="9736"/>
            </w:tabs>
            <w:rPr>
              <w:rFonts w:asciiTheme="minorHAnsi" w:eastAsiaTheme="minorEastAsia" w:hAnsiTheme="minorHAnsi" w:cstheme="minorBidi"/>
              <w:noProof/>
              <w:sz w:val="22"/>
              <w:szCs w:val="22"/>
              <w:lang w:val="en-GB" w:eastAsia="en-GB"/>
            </w:rPr>
          </w:pPr>
          <w:hyperlink w:anchor="_Toc141875854" w:history="1">
            <w:r w:rsidR="005150FC" w:rsidRPr="00F75AD6">
              <w:rPr>
                <w:rStyle w:val="Hyperlink"/>
                <w:noProof/>
              </w:rPr>
              <w:t>3. Roles and responsibilities</w:t>
            </w:r>
            <w:r w:rsidR="005150FC" w:rsidRPr="00F75AD6">
              <w:rPr>
                <w:noProof/>
                <w:webHidden/>
              </w:rPr>
              <w:tab/>
            </w:r>
            <w:r w:rsidR="005150FC" w:rsidRPr="00F75AD6">
              <w:rPr>
                <w:noProof/>
                <w:webHidden/>
              </w:rPr>
              <w:fldChar w:fldCharType="begin"/>
            </w:r>
            <w:r w:rsidR="005150FC" w:rsidRPr="00F75AD6">
              <w:rPr>
                <w:noProof/>
                <w:webHidden/>
              </w:rPr>
              <w:instrText xml:space="preserve"> PAGEREF _Toc141875854 \h </w:instrText>
            </w:r>
            <w:r w:rsidR="005150FC" w:rsidRPr="00F75AD6">
              <w:rPr>
                <w:noProof/>
                <w:webHidden/>
              </w:rPr>
            </w:r>
            <w:r w:rsidR="005150FC" w:rsidRPr="00F75AD6">
              <w:rPr>
                <w:noProof/>
                <w:webHidden/>
              </w:rPr>
              <w:fldChar w:fldCharType="separate"/>
            </w:r>
            <w:r w:rsidR="005150FC" w:rsidRPr="00F75AD6">
              <w:rPr>
                <w:noProof/>
                <w:webHidden/>
              </w:rPr>
              <w:t>3</w:t>
            </w:r>
            <w:r w:rsidR="005150FC" w:rsidRPr="00F75AD6">
              <w:rPr>
                <w:noProof/>
                <w:webHidden/>
              </w:rPr>
              <w:fldChar w:fldCharType="end"/>
            </w:r>
          </w:hyperlink>
        </w:p>
        <w:p w14:paraId="2932B4D0" w14:textId="203ADAC0" w:rsidR="005150FC" w:rsidRPr="00F75AD6" w:rsidRDefault="00B56193">
          <w:pPr>
            <w:pStyle w:val="TOC1"/>
            <w:tabs>
              <w:tab w:val="right" w:leader="dot" w:pos="9736"/>
            </w:tabs>
            <w:rPr>
              <w:rFonts w:asciiTheme="minorHAnsi" w:eastAsiaTheme="minorEastAsia" w:hAnsiTheme="minorHAnsi" w:cstheme="minorBidi"/>
              <w:noProof/>
              <w:sz w:val="22"/>
              <w:szCs w:val="22"/>
              <w:lang w:val="en-GB" w:eastAsia="en-GB"/>
            </w:rPr>
          </w:pPr>
          <w:hyperlink w:anchor="_Toc141875855" w:history="1">
            <w:r w:rsidR="005150FC" w:rsidRPr="00F75AD6">
              <w:rPr>
                <w:rStyle w:val="Hyperlink"/>
                <w:noProof/>
              </w:rPr>
              <w:t>4. Educating pupils about online safety</w:t>
            </w:r>
            <w:r w:rsidR="005150FC" w:rsidRPr="00F75AD6">
              <w:rPr>
                <w:noProof/>
                <w:webHidden/>
              </w:rPr>
              <w:tab/>
            </w:r>
            <w:r w:rsidR="005150FC" w:rsidRPr="00F75AD6">
              <w:rPr>
                <w:noProof/>
                <w:webHidden/>
              </w:rPr>
              <w:fldChar w:fldCharType="begin"/>
            </w:r>
            <w:r w:rsidR="005150FC" w:rsidRPr="00F75AD6">
              <w:rPr>
                <w:noProof/>
                <w:webHidden/>
              </w:rPr>
              <w:instrText xml:space="preserve"> PAGEREF _Toc141875855 \h </w:instrText>
            </w:r>
            <w:r w:rsidR="005150FC" w:rsidRPr="00F75AD6">
              <w:rPr>
                <w:noProof/>
                <w:webHidden/>
              </w:rPr>
            </w:r>
            <w:r w:rsidR="005150FC" w:rsidRPr="00F75AD6">
              <w:rPr>
                <w:noProof/>
                <w:webHidden/>
              </w:rPr>
              <w:fldChar w:fldCharType="separate"/>
            </w:r>
            <w:r w:rsidR="005150FC" w:rsidRPr="00F75AD6">
              <w:rPr>
                <w:noProof/>
                <w:webHidden/>
              </w:rPr>
              <w:t>6</w:t>
            </w:r>
            <w:r w:rsidR="005150FC" w:rsidRPr="00F75AD6">
              <w:rPr>
                <w:noProof/>
                <w:webHidden/>
              </w:rPr>
              <w:fldChar w:fldCharType="end"/>
            </w:r>
          </w:hyperlink>
        </w:p>
        <w:p w14:paraId="194F467D" w14:textId="09DBCF62" w:rsidR="005150FC" w:rsidRPr="00F75AD6" w:rsidRDefault="00B56193">
          <w:pPr>
            <w:pStyle w:val="TOC1"/>
            <w:tabs>
              <w:tab w:val="right" w:leader="dot" w:pos="9736"/>
            </w:tabs>
            <w:rPr>
              <w:rFonts w:asciiTheme="minorHAnsi" w:eastAsiaTheme="minorEastAsia" w:hAnsiTheme="minorHAnsi" w:cstheme="minorBidi"/>
              <w:noProof/>
              <w:sz w:val="22"/>
              <w:szCs w:val="22"/>
              <w:lang w:val="en-GB" w:eastAsia="en-GB"/>
            </w:rPr>
          </w:pPr>
          <w:hyperlink w:anchor="_Toc141875856" w:history="1">
            <w:r w:rsidR="005150FC" w:rsidRPr="00F75AD6">
              <w:rPr>
                <w:rStyle w:val="Hyperlink"/>
                <w:noProof/>
              </w:rPr>
              <w:t>5. Educating parents about online safety</w:t>
            </w:r>
            <w:r w:rsidR="005150FC" w:rsidRPr="00F75AD6">
              <w:rPr>
                <w:noProof/>
                <w:webHidden/>
              </w:rPr>
              <w:tab/>
            </w:r>
            <w:r w:rsidR="005150FC" w:rsidRPr="00F75AD6">
              <w:rPr>
                <w:noProof/>
                <w:webHidden/>
              </w:rPr>
              <w:fldChar w:fldCharType="begin"/>
            </w:r>
            <w:r w:rsidR="005150FC" w:rsidRPr="00F75AD6">
              <w:rPr>
                <w:noProof/>
                <w:webHidden/>
              </w:rPr>
              <w:instrText xml:space="preserve"> PAGEREF _Toc141875856 \h </w:instrText>
            </w:r>
            <w:r w:rsidR="005150FC" w:rsidRPr="00F75AD6">
              <w:rPr>
                <w:noProof/>
                <w:webHidden/>
              </w:rPr>
            </w:r>
            <w:r w:rsidR="005150FC" w:rsidRPr="00F75AD6">
              <w:rPr>
                <w:noProof/>
                <w:webHidden/>
              </w:rPr>
              <w:fldChar w:fldCharType="separate"/>
            </w:r>
            <w:r w:rsidR="005150FC" w:rsidRPr="00F75AD6">
              <w:rPr>
                <w:noProof/>
                <w:webHidden/>
              </w:rPr>
              <w:t>7</w:t>
            </w:r>
            <w:r w:rsidR="005150FC" w:rsidRPr="00F75AD6">
              <w:rPr>
                <w:noProof/>
                <w:webHidden/>
              </w:rPr>
              <w:fldChar w:fldCharType="end"/>
            </w:r>
          </w:hyperlink>
        </w:p>
        <w:p w14:paraId="114FE25C" w14:textId="79966086" w:rsidR="005150FC" w:rsidRPr="00F75AD6" w:rsidRDefault="00B56193">
          <w:pPr>
            <w:pStyle w:val="TOC1"/>
            <w:tabs>
              <w:tab w:val="right" w:leader="dot" w:pos="9736"/>
            </w:tabs>
            <w:rPr>
              <w:rFonts w:asciiTheme="minorHAnsi" w:eastAsiaTheme="minorEastAsia" w:hAnsiTheme="minorHAnsi" w:cstheme="minorBidi"/>
              <w:noProof/>
              <w:sz w:val="22"/>
              <w:szCs w:val="22"/>
              <w:lang w:val="en-GB" w:eastAsia="en-GB"/>
            </w:rPr>
          </w:pPr>
          <w:hyperlink w:anchor="_Toc141875857" w:history="1">
            <w:r w:rsidR="005150FC" w:rsidRPr="00F75AD6">
              <w:rPr>
                <w:rStyle w:val="Hyperlink"/>
                <w:noProof/>
              </w:rPr>
              <w:t>7. Cyber-Bullying</w:t>
            </w:r>
            <w:r w:rsidR="005150FC" w:rsidRPr="00F75AD6">
              <w:rPr>
                <w:noProof/>
                <w:webHidden/>
              </w:rPr>
              <w:tab/>
            </w:r>
            <w:r w:rsidR="005150FC" w:rsidRPr="00F75AD6">
              <w:rPr>
                <w:noProof/>
                <w:webHidden/>
              </w:rPr>
              <w:fldChar w:fldCharType="begin"/>
            </w:r>
            <w:r w:rsidR="005150FC" w:rsidRPr="00F75AD6">
              <w:rPr>
                <w:noProof/>
                <w:webHidden/>
              </w:rPr>
              <w:instrText xml:space="preserve"> PAGEREF _Toc141875857 \h </w:instrText>
            </w:r>
            <w:r w:rsidR="005150FC" w:rsidRPr="00F75AD6">
              <w:rPr>
                <w:noProof/>
                <w:webHidden/>
              </w:rPr>
            </w:r>
            <w:r w:rsidR="005150FC" w:rsidRPr="00F75AD6">
              <w:rPr>
                <w:noProof/>
                <w:webHidden/>
              </w:rPr>
              <w:fldChar w:fldCharType="separate"/>
            </w:r>
            <w:r w:rsidR="005150FC" w:rsidRPr="00F75AD6">
              <w:rPr>
                <w:noProof/>
                <w:webHidden/>
              </w:rPr>
              <w:t>7</w:t>
            </w:r>
            <w:r w:rsidR="005150FC" w:rsidRPr="00F75AD6">
              <w:rPr>
                <w:noProof/>
                <w:webHidden/>
              </w:rPr>
              <w:fldChar w:fldCharType="end"/>
            </w:r>
          </w:hyperlink>
        </w:p>
        <w:p w14:paraId="40AB98B2" w14:textId="78CC2E7C" w:rsidR="005150FC" w:rsidRPr="00F75AD6" w:rsidRDefault="00B56193">
          <w:pPr>
            <w:pStyle w:val="TOC1"/>
            <w:tabs>
              <w:tab w:val="right" w:leader="dot" w:pos="9736"/>
            </w:tabs>
            <w:rPr>
              <w:rFonts w:asciiTheme="minorHAnsi" w:eastAsiaTheme="minorEastAsia" w:hAnsiTheme="minorHAnsi" w:cstheme="minorBidi"/>
              <w:noProof/>
              <w:sz w:val="22"/>
              <w:szCs w:val="22"/>
              <w:lang w:val="en-GB" w:eastAsia="en-GB"/>
            </w:rPr>
          </w:pPr>
          <w:hyperlink w:anchor="_Toc141875858" w:history="1">
            <w:r w:rsidR="005150FC" w:rsidRPr="00F75AD6">
              <w:rPr>
                <w:rStyle w:val="Hyperlink"/>
                <w:noProof/>
              </w:rPr>
              <w:t>8. Acceptable use of the internet in school</w:t>
            </w:r>
            <w:r w:rsidR="005150FC" w:rsidRPr="00F75AD6">
              <w:rPr>
                <w:noProof/>
                <w:webHidden/>
              </w:rPr>
              <w:tab/>
            </w:r>
            <w:r w:rsidR="005150FC" w:rsidRPr="00F75AD6">
              <w:rPr>
                <w:noProof/>
                <w:webHidden/>
              </w:rPr>
              <w:fldChar w:fldCharType="begin"/>
            </w:r>
            <w:r w:rsidR="005150FC" w:rsidRPr="00F75AD6">
              <w:rPr>
                <w:noProof/>
                <w:webHidden/>
              </w:rPr>
              <w:instrText xml:space="preserve"> PAGEREF _Toc141875858 \h </w:instrText>
            </w:r>
            <w:r w:rsidR="005150FC" w:rsidRPr="00F75AD6">
              <w:rPr>
                <w:noProof/>
                <w:webHidden/>
              </w:rPr>
            </w:r>
            <w:r w:rsidR="005150FC" w:rsidRPr="00F75AD6">
              <w:rPr>
                <w:noProof/>
                <w:webHidden/>
              </w:rPr>
              <w:fldChar w:fldCharType="separate"/>
            </w:r>
            <w:r w:rsidR="005150FC" w:rsidRPr="00F75AD6">
              <w:rPr>
                <w:noProof/>
                <w:webHidden/>
              </w:rPr>
              <w:t>9</w:t>
            </w:r>
            <w:r w:rsidR="005150FC" w:rsidRPr="00F75AD6">
              <w:rPr>
                <w:noProof/>
                <w:webHidden/>
              </w:rPr>
              <w:fldChar w:fldCharType="end"/>
            </w:r>
          </w:hyperlink>
        </w:p>
        <w:p w14:paraId="120DC420" w14:textId="0FAB7423" w:rsidR="005150FC" w:rsidRPr="00F75AD6" w:rsidRDefault="00B56193">
          <w:pPr>
            <w:pStyle w:val="TOC1"/>
            <w:tabs>
              <w:tab w:val="right" w:leader="dot" w:pos="9736"/>
            </w:tabs>
            <w:rPr>
              <w:rFonts w:asciiTheme="minorHAnsi" w:eastAsiaTheme="minorEastAsia" w:hAnsiTheme="minorHAnsi" w:cstheme="minorBidi"/>
              <w:noProof/>
              <w:sz w:val="22"/>
              <w:szCs w:val="22"/>
              <w:lang w:val="en-GB" w:eastAsia="en-GB"/>
            </w:rPr>
          </w:pPr>
          <w:hyperlink w:anchor="_Toc141875859" w:history="1">
            <w:r w:rsidR="005150FC" w:rsidRPr="00F75AD6">
              <w:rPr>
                <w:rStyle w:val="Hyperlink"/>
                <w:noProof/>
              </w:rPr>
              <w:t>9. Pupils using mobile devices in school</w:t>
            </w:r>
            <w:r w:rsidR="005150FC" w:rsidRPr="00F75AD6">
              <w:rPr>
                <w:noProof/>
                <w:webHidden/>
              </w:rPr>
              <w:tab/>
            </w:r>
            <w:r w:rsidR="005150FC" w:rsidRPr="00F75AD6">
              <w:rPr>
                <w:noProof/>
                <w:webHidden/>
              </w:rPr>
              <w:fldChar w:fldCharType="begin"/>
            </w:r>
            <w:r w:rsidR="005150FC" w:rsidRPr="00F75AD6">
              <w:rPr>
                <w:noProof/>
                <w:webHidden/>
              </w:rPr>
              <w:instrText xml:space="preserve"> PAGEREF _Toc141875859 \h </w:instrText>
            </w:r>
            <w:r w:rsidR="005150FC" w:rsidRPr="00F75AD6">
              <w:rPr>
                <w:noProof/>
                <w:webHidden/>
              </w:rPr>
            </w:r>
            <w:r w:rsidR="005150FC" w:rsidRPr="00F75AD6">
              <w:rPr>
                <w:noProof/>
                <w:webHidden/>
              </w:rPr>
              <w:fldChar w:fldCharType="separate"/>
            </w:r>
            <w:r w:rsidR="005150FC" w:rsidRPr="00F75AD6">
              <w:rPr>
                <w:noProof/>
                <w:webHidden/>
              </w:rPr>
              <w:t>9</w:t>
            </w:r>
            <w:r w:rsidR="005150FC" w:rsidRPr="00F75AD6">
              <w:rPr>
                <w:noProof/>
                <w:webHidden/>
              </w:rPr>
              <w:fldChar w:fldCharType="end"/>
            </w:r>
          </w:hyperlink>
        </w:p>
        <w:p w14:paraId="3529C2D6" w14:textId="0BF4A2E0" w:rsidR="005150FC" w:rsidRPr="00F75AD6" w:rsidRDefault="00B56193">
          <w:pPr>
            <w:pStyle w:val="TOC1"/>
            <w:tabs>
              <w:tab w:val="right" w:leader="dot" w:pos="9736"/>
            </w:tabs>
            <w:rPr>
              <w:rFonts w:asciiTheme="minorHAnsi" w:eastAsiaTheme="minorEastAsia" w:hAnsiTheme="minorHAnsi" w:cstheme="minorBidi"/>
              <w:noProof/>
              <w:sz w:val="22"/>
              <w:szCs w:val="22"/>
              <w:lang w:val="en-GB" w:eastAsia="en-GB"/>
            </w:rPr>
          </w:pPr>
          <w:hyperlink w:anchor="_Toc141875860" w:history="1">
            <w:r w:rsidR="005150FC" w:rsidRPr="00F75AD6">
              <w:rPr>
                <w:rStyle w:val="Hyperlink"/>
                <w:noProof/>
              </w:rPr>
              <w:t>10. Staff using work devices outside school</w:t>
            </w:r>
            <w:r w:rsidR="005150FC" w:rsidRPr="00F75AD6">
              <w:rPr>
                <w:noProof/>
                <w:webHidden/>
              </w:rPr>
              <w:tab/>
            </w:r>
            <w:r w:rsidR="005150FC" w:rsidRPr="00F75AD6">
              <w:rPr>
                <w:noProof/>
                <w:webHidden/>
              </w:rPr>
              <w:fldChar w:fldCharType="begin"/>
            </w:r>
            <w:r w:rsidR="005150FC" w:rsidRPr="00F75AD6">
              <w:rPr>
                <w:noProof/>
                <w:webHidden/>
              </w:rPr>
              <w:instrText xml:space="preserve"> PAGEREF _Toc141875860 \h </w:instrText>
            </w:r>
            <w:r w:rsidR="005150FC" w:rsidRPr="00F75AD6">
              <w:rPr>
                <w:noProof/>
                <w:webHidden/>
              </w:rPr>
            </w:r>
            <w:r w:rsidR="005150FC" w:rsidRPr="00F75AD6">
              <w:rPr>
                <w:noProof/>
                <w:webHidden/>
              </w:rPr>
              <w:fldChar w:fldCharType="separate"/>
            </w:r>
            <w:r w:rsidR="005150FC" w:rsidRPr="00F75AD6">
              <w:rPr>
                <w:noProof/>
                <w:webHidden/>
              </w:rPr>
              <w:t>9</w:t>
            </w:r>
            <w:r w:rsidR="005150FC" w:rsidRPr="00F75AD6">
              <w:rPr>
                <w:noProof/>
                <w:webHidden/>
              </w:rPr>
              <w:fldChar w:fldCharType="end"/>
            </w:r>
          </w:hyperlink>
        </w:p>
        <w:p w14:paraId="1E2462F6" w14:textId="39229BF1" w:rsidR="005150FC" w:rsidRPr="00F75AD6" w:rsidRDefault="00B56193">
          <w:pPr>
            <w:pStyle w:val="TOC1"/>
            <w:tabs>
              <w:tab w:val="right" w:leader="dot" w:pos="9736"/>
            </w:tabs>
            <w:rPr>
              <w:rFonts w:asciiTheme="minorHAnsi" w:eastAsiaTheme="minorEastAsia" w:hAnsiTheme="minorHAnsi" w:cstheme="minorBidi"/>
              <w:noProof/>
              <w:sz w:val="22"/>
              <w:szCs w:val="22"/>
              <w:lang w:val="en-GB" w:eastAsia="en-GB"/>
            </w:rPr>
          </w:pPr>
          <w:hyperlink w:anchor="_Toc141875861" w:history="1">
            <w:r w:rsidR="005150FC" w:rsidRPr="00F75AD6">
              <w:rPr>
                <w:rStyle w:val="Hyperlink"/>
                <w:noProof/>
              </w:rPr>
              <w:t>11. How the school will respond to issues of misuse</w:t>
            </w:r>
            <w:r w:rsidR="005150FC" w:rsidRPr="00F75AD6">
              <w:rPr>
                <w:noProof/>
                <w:webHidden/>
              </w:rPr>
              <w:tab/>
            </w:r>
            <w:r w:rsidR="005150FC" w:rsidRPr="00F75AD6">
              <w:rPr>
                <w:noProof/>
                <w:webHidden/>
              </w:rPr>
              <w:fldChar w:fldCharType="begin"/>
            </w:r>
            <w:r w:rsidR="005150FC" w:rsidRPr="00F75AD6">
              <w:rPr>
                <w:noProof/>
                <w:webHidden/>
              </w:rPr>
              <w:instrText xml:space="preserve"> PAGEREF _Toc141875861 \h </w:instrText>
            </w:r>
            <w:r w:rsidR="005150FC" w:rsidRPr="00F75AD6">
              <w:rPr>
                <w:noProof/>
                <w:webHidden/>
              </w:rPr>
            </w:r>
            <w:r w:rsidR="005150FC" w:rsidRPr="00F75AD6">
              <w:rPr>
                <w:noProof/>
                <w:webHidden/>
              </w:rPr>
              <w:fldChar w:fldCharType="separate"/>
            </w:r>
            <w:r w:rsidR="005150FC" w:rsidRPr="00F75AD6">
              <w:rPr>
                <w:noProof/>
                <w:webHidden/>
              </w:rPr>
              <w:t>10</w:t>
            </w:r>
            <w:r w:rsidR="005150FC" w:rsidRPr="00F75AD6">
              <w:rPr>
                <w:noProof/>
                <w:webHidden/>
              </w:rPr>
              <w:fldChar w:fldCharType="end"/>
            </w:r>
          </w:hyperlink>
        </w:p>
        <w:p w14:paraId="74F53B53" w14:textId="4C2D72E4" w:rsidR="005150FC" w:rsidRPr="00F75AD6" w:rsidRDefault="00B56193">
          <w:pPr>
            <w:pStyle w:val="TOC1"/>
            <w:tabs>
              <w:tab w:val="right" w:leader="dot" w:pos="9736"/>
            </w:tabs>
            <w:rPr>
              <w:rFonts w:asciiTheme="minorHAnsi" w:eastAsiaTheme="minorEastAsia" w:hAnsiTheme="minorHAnsi" w:cstheme="minorBidi"/>
              <w:noProof/>
              <w:sz w:val="22"/>
              <w:szCs w:val="22"/>
              <w:lang w:val="en-GB" w:eastAsia="en-GB"/>
            </w:rPr>
          </w:pPr>
          <w:hyperlink w:anchor="_Toc141875862" w:history="1">
            <w:r w:rsidR="005150FC" w:rsidRPr="00F75AD6">
              <w:rPr>
                <w:rStyle w:val="Hyperlink"/>
                <w:noProof/>
              </w:rPr>
              <w:t>12. Training</w:t>
            </w:r>
            <w:r w:rsidR="005150FC" w:rsidRPr="00F75AD6">
              <w:rPr>
                <w:noProof/>
                <w:webHidden/>
              </w:rPr>
              <w:tab/>
            </w:r>
            <w:r w:rsidR="005150FC" w:rsidRPr="00F75AD6">
              <w:rPr>
                <w:noProof/>
                <w:webHidden/>
              </w:rPr>
              <w:fldChar w:fldCharType="begin"/>
            </w:r>
            <w:r w:rsidR="005150FC" w:rsidRPr="00F75AD6">
              <w:rPr>
                <w:noProof/>
                <w:webHidden/>
              </w:rPr>
              <w:instrText xml:space="preserve"> PAGEREF _Toc141875862 \h </w:instrText>
            </w:r>
            <w:r w:rsidR="005150FC" w:rsidRPr="00F75AD6">
              <w:rPr>
                <w:noProof/>
                <w:webHidden/>
              </w:rPr>
            </w:r>
            <w:r w:rsidR="005150FC" w:rsidRPr="00F75AD6">
              <w:rPr>
                <w:noProof/>
                <w:webHidden/>
              </w:rPr>
              <w:fldChar w:fldCharType="separate"/>
            </w:r>
            <w:r w:rsidR="005150FC" w:rsidRPr="00F75AD6">
              <w:rPr>
                <w:noProof/>
                <w:webHidden/>
              </w:rPr>
              <w:t>10</w:t>
            </w:r>
            <w:r w:rsidR="005150FC" w:rsidRPr="00F75AD6">
              <w:rPr>
                <w:noProof/>
                <w:webHidden/>
              </w:rPr>
              <w:fldChar w:fldCharType="end"/>
            </w:r>
          </w:hyperlink>
        </w:p>
        <w:p w14:paraId="7EF1D5AF" w14:textId="60B12788" w:rsidR="005150FC" w:rsidRPr="00F75AD6" w:rsidRDefault="00B56193">
          <w:pPr>
            <w:pStyle w:val="TOC1"/>
            <w:tabs>
              <w:tab w:val="right" w:leader="dot" w:pos="9736"/>
            </w:tabs>
            <w:rPr>
              <w:rStyle w:val="Hyperlink"/>
              <w:noProof/>
            </w:rPr>
          </w:pPr>
          <w:hyperlink w:anchor="_Toc141875863" w:history="1">
            <w:r w:rsidR="005150FC" w:rsidRPr="00F75AD6">
              <w:rPr>
                <w:rStyle w:val="Hyperlink"/>
                <w:noProof/>
              </w:rPr>
              <w:t>13. Further Information to support you.</w:t>
            </w:r>
            <w:r w:rsidR="005150FC" w:rsidRPr="00F75AD6">
              <w:rPr>
                <w:noProof/>
                <w:webHidden/>
              </w:rPr>
              <w:tab/>
            </w:r>
            <w:r w:rsidR="005150FC" w:rsidRPr="00F75AD6">
              <w:rPr>
                <w:noProof/>
                <w:webHidden/>
              </w:rPr>
              <w:fldChar w:fldCharType="begin"/>
            </w:r>
            <w:r w:rsidR="005150FC" w:rsidRPr="00F75AD6">
              <w:rPr>
                <w:noProof/>
                <w:webHidden/>
              </w:rPr>
              <w:instrText xml:space="preserve"> PAGEREF _Toc141875863 \h </w:instrText>
            </w:r>
            <w:r w:rsidR="005150FC" w:rsidRPr="00F75AD6">
              <w:rPr>
                <w:noProof/>
                <w:webHidden/>
              </w:rPr>
            </w:r>
            <w:r w:rsidR="005150FC" w:rsidRPr="00F75AD6">
              <w:rPr>
                <w:noProof/>
                <w:webHidden/>
              </w:rPr>
              <w:fldChar w:fldCharType="separate"/>
            </w:r>
            <w:r w:rsidR="005150FC" w:rsidRPr="00F75AD6">
              <w:rPr>
                <w:noProof/>
                <w:webHidden/>
              </w:rPr>
              <w:t>11</w:t>
            </w:r>
            <w:r w:rsidR="005150FC" w:rsidRPr="00F75AD6">
              <w:rPr>
                <w:noProof/>
                <w:webHidden/>
              </w:rPr>
              <w:fldChar w:fldCharType="end"/>
            </w:r>
          </w:hyperlink>
        </w:p>
        <w:p w14:paraId="6E59E997" w14:textId="2E756566" w:rsidR="005150FC" w:rsidRPr="00F75AD6" w:rsidRDefault="005150FC" w:rsidP="005150FC">
          <w:pPr>
            <w:rPr>
              <w:noProof/>
            </w:rPr>
          </w:pPr>
          <w:r w:rsidRPr="00F75AD6">
            <w:rPr>
              <w:noProof/>
            </w:rPr>
            <w:t>14. Monitoring…………………………………………………………………………………………………………….12</w:t>
          </w:r>
        </w:p>
        <w:p w14:paraId="1E9FA891" w14:textId="373F9D59" w:rsidR="005150FC" w:rsidRPr="00F75AD6" w:rsidRDefault="00B56193">
          <w:pPr>
            <w:pStyle w:val="TOC1"/>
            <w:tabs>
              <w:tab w:val="right" w:leader="dot" w:pos="9736"/>
            </w:tabs>
            <w:rPr>
              <w:rFonts w:asciiTheme="minorHAnsi" w:eastAsiaTheme="minorEastAsia" w:hAnsiTheme="minorHAnsi" w:cstheme="minorBidi"/>
              <w:noProof/>
              <w:sz w:val="22"/>
              <w:szCs w:val="22"/>
              <w:lang w:val="en-GB" w:eastAsia="en-GB"/>
            </w:rPr>
          </w:pPr>
          <w:hyperlink w:anchor="_Toc141875864" w:history="1">
            <w:r w:rsidR="005150FC" w:rsidRPr="00F75AD6">
              <w:rPr>
                <w:rStyle w:val="Hyperlink"/>
                <w:noProof/>
              </w:rPr>
              <w:t>15. Links with other policies</w:t>
            </w:r>
            <w:r w:rsidR="005150FC" w:rsidRPr="00F75AD6">
              <w:rPr>
                <w:noProof/>
                <w:webHidden/>
              </w:rPr>
              <w:tab/>
            </w:r>
            <w:r w:rsidR="005150FC" w:rsidRPr="00F75AD6">
              <w:rPr>
                <w:noProof/>
                <w:webHidden/>
              </w:rPr>
              <w:fldChar w:fldCharType="begin"/>
            </w:r>
            <w:r w:rsidR="005150FC" w:rsidRPr="00F75AD6">
              <w:rPr>
                <w:noProof/>
                <w:webHidden/>
              </w:rPr>
              <w:instrText xml:space="preserve"> PAGEREF _Toc141875864 \h </w:instrText>
            </w:r>
            <w:r w:rsidR="005150FC" w:rsidRPr="00F75AD6">
              <w:rPr>
                <w:noProof/>
                <w:webHidden/>
              </w:rPr>
            </w:r>
            <w:r w:rsidR="005150FC" w:rsidRPr="00F75AD6">
              <w:rPr>
                <w:noProof/>
                <w:webHidden/>
              </w:rPr>
              <w:fldChar w:fldCharType="separate"/>
            </w:r>
            <w:r w:rsidR="005150FC" w:rsidRPr="00F75AD6">
              <w:rPr>
                <w:noProof/>
                <w:webHidden/>
              </w:rPr>
              <w:t>12</w:t>
            </w:r>
            <w:r w:rsidR="005150FC" w:rsidRPr="00F75AD6">
              <w:rPr>
                <w:noProof/>
                <w:webHidden/>
              </w:rPr>
              <w:fldChar w:fldCharType="end"/>
            </w:r>
          </w:hyperlink>
        </w:p>
        <w:p w14:paraId="6E127E3E" w14:textId="4E678320" w:rsidR="005150FC" w:rsidRPr="00F75AD6" w:rsidRDefault="00B56193">
          <w:pPr>
            <w:pStyle w:val="TOC1"/>
            <w:tabs>
              <w:tab w:val="right" w:leader="dot" w:pos="9736"/>
            </w:tabs>
            <w:rPr>
              <w:rFonts w:asciiTheme="minorHAnsi" w:eastAsiaTheme="minorEastAsia" w:hAnsiTheme="minorHAnsi" w:cstheme="minorBidi"/>
              <w:noProof/>
              <w:sz w:val="22"/>
              <w:szCs w:val="22"/>
              <w:lang w:val="en-GB" w:eastAsia="en-GB"/>
            </w:rPr>
          </w:pPr>
          <w:hyperlink w:anchor="_Toc141875865" w:history="1">
            <w:r w:rsidR="005150FC" w:rsidRPr="00F75AD6">
              <w:rPr>
                <w:rStyle w:val="Hyperlink"/>
                <w:noProof/>
              </w:rPr>
              <w:t>Appendix 1: online safety training needs – self-audit for staff</w:t>
            </w:r>
            <w:r w:rsidR="005150FC" w:rsidRPr="00F75AD6">
              <w:rPr>
                <w:noProof/>
                <w:webHidden/>
              </w:rPr>
              <w:tab/>
            </w:r>
            <w:r w:rsidR="005150FC" w:rsidRPr="00F75AD6">
              <w:rPr>
                <w:noProof/>
                <w:webHidden/>
              </w:rPr>
              <w:fldChar w:fldCharType="begin"/>
            </w:r>
            <w:r w:rsidR="005150FC" w:rsidRPr="00F75AD6">
              <w:rPr>
                <w:noProof/>
                <w:webHidden/>
              </w:rPr>
              <w:instrText xml:space="preserve"> PAGEREF _Toc141875865 \h </w:instrText>
            </w:r>
            <w:r w:rsidR="005150FC" w:rsidRPr="00F75AD6">
              <w:rPr>
                <w:noProof/>
                <w:webHidden/>
              </w:rPr>
            </w:r>
            <w:r w:rsidR="005150FC" w:rsidRPr="00F75AD6">
              <w:rPr>
                <w:noProof/>
                <w:webHidden/>
              </w:rPr>
              <w:fldChar w:fldCharType="separate"/>
            </w:r>
            <w:r w:rsidR="005150FC" w:rsidRPr="00F75AD6">
              <w:rPr>
                <w:noProof/>
                <w:webHidden/>
              </w:rPr>
              <w:t>13</w:t>
            </w:r>
            <w:r w:rsidR="005150FC" w:rsidRPr="00F75AD6">
              <w:rPr>
                <w:noProof/>
                <w:webHidden/>
              </w:rPr>
              <w:fldChar w:fldCharType="end"/>
            </w:r>
          </w:hyperlink>
        </w:p>
        <w:p w14:paraId="5681F9DF" w14:textId="48A06047" w:rsidR="005150FC" w:rsidRPr="00F75AD6" w:rsidRDefault="00B56193">
          <w:pPr>
            <w:pStyle w:val="TOC1"/>
            <w:tabs>
              <w:tab w:val="right" w:leader="dot" w:pos="9736"/>
            </w:tabs>
            <w:rPr>
              <w:rFonts w:asciiTheme="minorHAnsi" w:eastAsiaTheme="minorEastAsia" w:hAnsiTheme="minorHAnsi" w:cstheme="minorBidi"/>
              <w:noProof/>
              <w:sz w:val="22"/>
              <w:szCs w:val="22"/>
              <w:lang w:val="en-GB" w:eastAsia="en-GB"/>
            </w:rPr>
          </w:pPr>
          <w:hyperlink w:anchor="_Toc141875866" w:history="1">
            <w:r w:rsidR="005150FC" w:rsidRPr="00F75AD6">
              <w:rPr>
                <w:rStyle w:val="Hyperlink"/>
                <w:noProof/>
              </w:rPr>
              <w:t>Appendix 2: online safety incident report log</w:t>
            </w:r>
            <w:r w:rsidR="005150FC" w:rsidRPr="00F75AD6">
              <w:rPr>
                <w:noProof/>
                <w:webHidden/>
              </w:rPr>
              <w:tab/>
            </w:r>
            <w:r w:rsidR="005150FC" w:rsidRPr="00F75AD6">
              <w:rPr>
                <w:noProof/>
                <w:webHidden/>
              </w:rPr>
              <w:fldChar w:fldCharType="begin"/>
            </w:r>
            <w:r w:rsidR="005150FC" w:rsidRPr="00F75AD6">
              <w:rPr>
                <w:noProof/>
                <w:webHidden/>
              </w:rPr>
              <w:instrText xml:space="preserve"> PAGEREF _Toc141875866 \h </w:instrText>
            </w:r>
            <w:r w:rsidR="005150FC" w:rsidRPr="00F75AD6">
              <w:rPr>
                <w:noProof/>
                <w:webHidden/>
              </w:rPr>
            </w:r>
            <w:r w:rsidR="005150FC" w:rsidRPr="00F75AD6">
              <w:rPr>
                <w:noProof/>
                <w:webHidden/>
              </w:rPr>
              <w:fldChar w:fldCharType="separate"/>
            </w:r>
            <w:r w:rsidR="005150FC" w:rsidRPr="00F75AD6">
              <w:rPr>
                <w:noProof/>
                <w:webHidden/>
              </w:rPr>
              <w:t>14</w:t>
            </w:r>
            <w:r w:rsidR="005150FC" w:rsidRPr="00F75AD6">
              <w:rPr>
                <w:noProof/>
                <w:webHidden/>
              </w:rPr>
              <w:fldChar w:fldCharType="end"/>
            </w:r>
          </w:hyperlink>
        </w:p>
        <w:p w14:paraId="385E2BA1" w14:textId="2EC5D908" w:rsidR="00EF77AF" w:rsidRPr="00F75AD6" w:rsidRDefault="00EF77AF">
          <w:r w:rsidRPr="00F75AD6">
            <w:rPr>
              <w:b/>
              <w:bCs/>
              <w:noProof/>
            </w:rPr>
            <w:fldChar w:fldCharType="end"/>
          </w:r>
        </w:p>
      </w:sdtContent>
    </w:sdt>
    <w:p w14:paraId="5B243C8E" w14:textId="47499BC9" w:rsidR="009122BB" w:rsidRPr="00F75AD6" w:rsidRDefault="009122BB" w:rsidP="00DC4C0F">
      <w:pPr>
        <w:pStyle w:val="1bodycopy10pt"/>
        <w:rPr>
          <w:noProof/>
          <w:lang w:val="en-GB"/>
        </w:rPr>
      </w:pPr>
    </w:p>
    <w:p w14:paraId="1833EFAD" w14:textId="77777777" w:rsidR="006F49B0" w:rsidRPr="00F75AD6" w:rsidRDefault="006F49B0" w:rsidP="00DC4C0F">
      <w:pPr>
        <w:pStyle w:val="1bodycopy10pt"/>
        <w:rPr>
          <w:rFonts w:cs="Arial"/>
          <w:noProof/>
          <w:szCs w:val="20"/>
          <w:lang w:val="en-GB"/>
        </w:rPr>
      </w:pPr>
    </w:p>
    <w:p w14:paraId="1B7E7C64" w14:textId="77777777" w:rsidR="006F49B0" w:rsidRPr="00F75AD6" w:rsidRDefault="006F49B0" w:rsidP="00DC4C0F">
      <w:pPr>
        <w:pStyle w:val="1bodycopy10pt"/>
        <w:rPr>
          <w:rFonts w:cs="Arial"/>
          <w:noProof/>
          <w:szCs w:val="20"/>
          <w:lang w:val="en-GB"/>
        </w:rPr>
      </w:pPr>
    </w:p>
    <w:p w14:paraId="5E76D92D" w14:textId="77777777" w:rsidR="006F49B0" w:rsidRPr="00F75AD6" w:rsidRDefault="006F49B0" w:rsidP="00DC4C0F">
      <w:pPr>
        <w:pStyle w:val="1bodycopy10pt"/>
        <w:rPr>
          <w:rFonts w:cs="Arial"/>
          <w:noProof/>
          <w:szCs w:val="20"/>
          <w:lang w:val="en-GB"/>
        </w:rPr>
      </w:pPr>
    </w:p>
    <w:p w14:paraId="10766CD1" w14:textId="77777777" w:rsidR="006F49B0" w:rsidRPr="00F75AD6" w:rsidRDefault="006F49B0" w:rsidP="00DC4C0F">
      <w:pPr>
        <w:pStyle w:val="1bodycopy10pt"/>
        <w:rPr>
          <w:rFonts w:cs="Arial"/>
          <w:noProof/>
          <w:szCs w:val="20"/>
          <w:lang w:val="en-GB"/>
        </w:rPr>
      </w:pPr>
    </w:p>
    <w:p w14:paraId="2A393CC2" w14:textId="77777777" w:rsidR="006F49B0" w:rsidRPr="00F75AD6" w:rsidRDefault="006F49B0" w:rsidP="00DC4C0F">
      <w:pPr>
        <w:pStyle w:val="1bodycopy10pt"/>
        <w:rPr>
          <w:rFonts w:cs="Arial"/>
          <w:noProof/>
          <w:szCs w:val="20"/>
          <w:lang w:val="en-GB"/>
        </w:rPr>
      </w:pPr>
    </w:p>
    <w:p w14:paraId="70DCA61B" w14:textId="77777777" w:rsidR="006F49B0" w:rsidRPr="00F75AD6" w:rsidRDefault="006F49B0" w:rsidP="00DC4C0F">
      <w:pPr>
        <w:pStyle w:val="1bodycopy10pt"/>
        <w:rPr>
          <w:rFonts w:cs="Arial"/>
          <w:noProof/>
          <w:szCs w:val="20"/>
          <w:lang w:val="en-GB"/>
        </w:rPr>
      </w:pPr>
    </w:p>
    <w:p w14:paraId="5BDD4C86" w14:textId="77777777" w:rsidR="006F49B0" w:rsidRPr="00F75AD6" w:rsidRDefault="006F49B0" w:rsidP="00DC4C0F">
      <w:pPr>
        <w:pStyle w:val="1bodycopy10pt"/>
        <w:rPr>
          <w:rFonts w:cs="Arial"/>
          <w:noProof/>
          <w:szCs w:val="20"/>
          <w:lang w:val="en-GB"/>
        </w:rPr>
      </w:pPr>
    </w:p>
    <w:p w14:paraId="53CD8E1D" w14:textId="77777777" w:rsidR="006F49B0" w:rsidRPr="00F75AD6" w:rsidRDefault="006F49B0" w:rsidP="00DC4C0F">
      <w:pPr>
        <w:pStyle w:val="1bodycopy10pt"/>
        <w:rPr>
          <w:rFonts w:cs="Arial"/>
          <w:noProof/>
          <w:szCs w:val="20"/>
          <w:lang w:val="en-GB"/>
        </w:rPr>
      </w:pPr>
    </w:p>
    <w:p w14:paraId="0FD1DBC9" w14:textId="77777777" w:rsidR="006F49B0" w:rsidRPr="00F75AD6" w:rsidRDefault="006F49B0" w:rsidP="00DC4C0F">
      <w:pPr>
        <w:pStyle w:val="1bodycopy10pt"/>
        <w:rPr>
          <w:rFonts w:cs="Arial"/>
          <w:noProof/>
          <w:szCs w:val="20"/>
          <w:lang w:val="en-GB"/>
        </w:rPr>
      </w:pPr>
    </w:p>
    <w:p w14:paraId="00E95B0E" w14:textId="77777777" w:rsidR="006F49B0" w:rsidRPr="00F75AD6" w:rsidRDefault="006F49B0" w:rsidP="00DC4C0F">
      <w:pPr>
        <w:pStyle w:val="1bodycopy10pt"/>
        <w:rPr>
          <w:rFonts w:cs="Arial"/>
          <w:noProof/>
          <w:szCs w:val="20"/>
          <w:lang w:val="en-GB"/>
        </w:rPr>
      </w:pPr>
    </w:p>
    <w:p w14:paraId="1356E1EF" w14:textId="77777777" w:rsidR="006F49B0" w:rsidRPr="00F75AD6" w:rsidRDefault="006F49B0" w:rsidP="00DC4C0F">
      <w:pPr>
        <w:pStyle w:val="1bodycopy10pt"/>
        <w:rPr>
          <w:rFonts w:cs="Arial"/>
          <w:noProof/>
          <w:szCs w:val="20"/>
          <w:lang w:val="en-GB"/>
        </w:rPr>
      </w:pPr>
    </w:p>
    <w:p w14:paraId="072649FF" w14:textId="77777777" w:rsidR="006F49B0" w:rsidRPr="00F75AD6" w:rsidRDefault="006F49B0" w:rsidP="00DC4C0F">
      <w:pPr>
        <w:pStyle w:val="1bodycopy10pt"/>
        <w:rPr>
          <w:rFonts w:cs="Arial"/>
          <w:noProof/>
          <w:szCs w:val="20"/>
          <w:lang w:val="en-GB"/>
        </w:rPr>
      </w:pPr>
    </w:p>
    <w:p w14:paraId="62F17524" w14:textId="77777777" w:rsidR="006F49B0" w:rsidRPr="00F75AD6" w:rsidRDefault="006F49B0" w:rsidP="00DC4C0F">
      <w:pPr>
        <w:pStyle w:val="1bodycopy10pt"/>
        <w:rPr>
          <w:rFonts w:cs="Arial"/>
          <w:noProof/>
          <w:szCs w:val="20"/>
          <w:lang w:val="en-GB"/>
        </w:rPr>
      </w:pPr>
    </w:p>
    <w:p w14:paraId="2EA6762D" w14:textId="4DC74C47" w:rsidR="009B5EB4" w:rsidRPr="00F75AD6" w:rsidRDefault="009B5EB4" w:rsidP="00DC4C0F">
      <w:pPr>
        <w:pStyle w:val="1bodycopy10pt"/>
        <w:rPr>
          <w:rFonts w:cs="Arial"/>
          <w:noProof/>
          <w:szCs w:val="20"/>
          <w:lang w:val="en-GB"/>
        </w:rPr>
      </w:pPr>
    </w:p>
    <w:p w14:paraId="71C6314E" w14:textId="77777777" w:rsidR="009E522B" w:rsidRPr="00F75AD6" w:rsidRDefault="009E522B" w:rsidP="00DC4C0F">
      <w:pPr>
        <w:pStyle w:val="1bodycopy10pt"/>
        <w:rPr>
          <w:rFonts w:cs="Arial"/>
          <w:noProof/>
          <w:szCs w:val="20"/>
          <w:lang w:val="en-GB"/>
        </w:rPr>
      </w:pPr>
    </w:p>
    <w:p w14:paraId="676AF9F0" w14:textId="77777777" w:rsidR="009B5EB4" w:rsidRPr="00F75AD6" w:rsidRDefault="009B5EB4" w:rsidP="00DC4C0F">
      <w:pPr>
        <w:pStyle w:val="1bodycopy10pt"/>
        <w:rPr>
          <w:rFonts w:cs="Arial"/>
          <w:noProof/>
          <w:szCs w:val="20"/>
          <w:lang w:val="en-GB"/>
        </w:rPr>
      </w:pPr>
    </w:p>
    <w:p w14:paraId="0D164A34" w14:textId="77777777" w:rsidR="0072620F" w:rsidRPr="00F75AD6" w:rsidRDefault="0072620F" w:rsidP="00DC4C0F">
      <w:pPr>
        <w:pStyle w:val="1bodycopy10pt"/>
        <w:rPr>
          <w:rFonts w:cs="Arial"/>
          <w:noProof/>
          <w:szCs w:val="20"/>
          <w:lang w:val="en-GB"/>
        </w:rPr>
      </w:pPr>
    </w:p>
    <w:p w14:paraId="2D403FA2" w14:textId="7E92EA2B" w:rsidR="00DD3027" w:rsidRPr="00F75AD6" w:rsidRDefault="00DD3027" w:rsidP="00811243">
      <w:pPr>
        <w:pStyle w:val="Heading1"/>
        <w:numPr>
          <w:ilvl w:val="0"/>
          <w:numId w:val="27"/>
        </w:numPr>
        <w:rPr>
          <w:color w:val="auto"/>
        </w:rPr>
      </w:pPr>
      <w:bookmarkStart w:id="2" w:name="_Toc141875852"/>
      <w:r w:rsidRPr="00F75AD6">
        <w:rPr>
          <w:color w:val="auto"/>
        </w:rPr>
        <w:t>Introduction</w:t>
      </w:r>
      <w:bookmarkEnd w:id="2"/>
    </w:p>
    <w:p w14:paraId="77186977" w14:textId="1A536085" w:rsidR="00DD3027" w:rsidRPr="00F75AD6" w:rsidRDefault="00233BBE" w:rsidP="00DD3027">
      <w:pPr>
        <w:pStyle w:val="6Abstract"/>
        <w:rPr>
          <w:rFonts w:cs="Arial"/>
          <w:sz w:val="20"/>
          <w:szCs w:val="20"/>
          <w:lang w:val="en-GB"/>
        </w:rPr>
      </w:pPr>
      <w:r w:rsidRPr="00F75AD6">
        <w:rPr>
          <w:rFonts w:cs="Arial"/>
          <w:sz w:val="20"/>
          <w:szCs w:val="20"/>
          <w:lang w:val="en-GB"/>
        </w:rPr>
        <w:t>St Laurence in Thanet CE Junior Academy</w:t>
      </w:r>
      <w:r w:rsidR="00DD3027" w:rsidRPr="00F75AD6">
        <w:rPr>
          <w:rFonts w:cs="Arial"/>
          <w:sz w:val="20"/>
          <w:szCs w:val="20"/>
          <w:lang w:val="en-GB"/>
        </w:rPr>
        <w:t xml:space="preserve"> is committed to a whole-school approach to online safety and safeguarding that protects and educates students and staff in their technology use. We aim to ensure the online safety of pupils, staff, volunteers, and governors. We use training, education, and effective procedures to both educate and protect the whole school community when they are online. We recognise that the use of technology has become a significant component of many safeguarding issues, including child-on-child abuse. We take any concerns seriously and escalate these where appropriate.</w:t>
      </w:r>
    </w:p>
    <w:p w14:paraId="1FBCA59C" w14:textId="77777777" w:rsidR="00DD3027" w:rsidRPr="00F75AD6" w:rsidRDefault="00DD3027" w:rsidP="00DD3027">
      <w:pPr>
        <w:autoSpaceDE w:val="0"/>
        <w:autoSpaceDN w:val="0"/>
        <w:adjustRightInd w:val="0"/>
        <w:spacing w:after="0"/>
        <w:rPr>
          <w:rFonts w:cs="Arial"/>
          <w:color w:val="000000"/>
          <w:szCs w:val="20"/>
        </w:rPr>
      </w:pPr>
      <w:r w:rsidRPr="00F75AD6">
        <w:rPr>
          <w:rFonts w:cs="Arial"/>
          <w:color w:val="000000"/>
          <w:szCs w:val="20"/>
        </w:rPr>
        <w:t>We strive to consistently create a culture that incorporates the principles of online safety across all elements of school life. This helps to support our safeguarding culture.</w:t>
      </w:r>
    </w:p>
    <w:p w14:paraId="232A0620" w14:textId="77777777" w:rsidR="00DD3027" w:rsidRPr="00F75AD6" w:rsidRDefault="00DD3027" w:rsidP="00DD3027">
      <w:pPr>
        <w:autoSpaceDE w:val="0"/>
        <w:autoSpaceDN w:val="0"/>
        <w:adjustRightInd w:val="0"/>
        <w:spacing w:after="0"/>
        <w:rPr>
          <w:rFonts w:cs="Arial"/>
          <w:color w:val="000000"/>
          <w:szCs w:val="20"/>
        </w:rPr>
      </w:pPr>
    </w:p>
    <w:p w14:paraId="1E39B2CC" w14:textId="77777777" w:rsidR="00DD3027" w:rsidRPr="00F75AD6" w:rsidRDefault="00DD3027" w:rsidP="00DD3027">
      <w:pPr>
        <w:autoSpaceDE w:val="0"/>
        <w:autoSpaceDN w:val="0"/>
        <w:adjustRightInd w:val="0"/>
        <w:spacing w:after="0"/>
        <w:rPr>
          <w:rFonts w:cs="Arial"/>
          <w:color w:val="000000"/>
          <w:szCs w:val="20"/>
        </w:rPr>
      </w:pPr>
      <w:r w:rsidRPr="00F75AD6">
        <w:rPr>
          <w:rFonts w:cs="Arial"/>
          <w:color w:val="000000"/>
          <w:szCs w:val="20"/>
        </w:rPr>
        <w:t xml:space="preserve">The purpose of this policy is to ensure the safety and wellbeing of children when online and provide our staff and volunteers with the guidance and means to do this. </w:t>
      </w:r>
    </w:p>
    <w:p w14:paraId="4D4475E5" w14:textId="77777777" w:rsidR="00DD3027" w:rsidRPr="00F75AD6" w:rsidRDefault="00DD3027" w:rsidP="00DD3027">
      <w:pPr>
        <w:pStyle w:val="6Abstract"/>
        <w:rPr>
          <w:rFonts w:cs="Arial"/>
          <w:sz w:val="20"/>
          <w:szCs w:val="20"/>
          <w:lang w:val="en-GB"/>
        </w:rPr>
      </w:pPr>
    </w:p>
    <w:p w14:paraId="2B29568D" w14:textId="2D3D8C68" w:rsidR="002E16E7" w:rsidRPr="00F75AD6" w:rsidRDefault="00740AC8" w:rsidP="00811243">
      <w:pPr>
        <w:pStyle w:val="Heading1"/>
        <w:numPr>
          <w:ilvl w:val="0"/>
          <w:numId w:val="27"/>
        </w:numPr>
        <w:rPr>
          <w:color w:val="auto"/>
        </w:rPr>
      </w:pPr>
      <w:r w:rsidRPr="00F75AD6">
        <w:rPr>
          <w:color w:val="auto"/>
        </w:rPr>
        <w:t xml:space="preserve"> </w:t>
      </w:r>
      <w:bookmarkStart w:id="3" w:name="_Toc141875853"/>
      <w:r w:rsidR="0056010D" w:rsidRPr="00F75AD6">
        <w:rPr>
          <w:color w:val="auto"/>
        </w:rPr>
        <w:t>Aims</w:t>
      </w:r>
      <w:bookmarkEnd w:id="3"/>
    </w:p>
    <w:p w14:paraId="389FF0AA" w14:textId="017A3902" w:rsidR="00CE517D" w:rsidRPr="00F75AD6" w:rsidRDefault="00CE517D" w:rsidP="009B5EB4">
      <w:pPr>
        <w:pStyle w:val="Subhead2"/>
        <w:jc w:val="both"/>
        <w:rPr>
          <w:b w:val="0"/>
          <w:color w:val="auto"/>
          <w:sz w:val="20"/>
          <w:lang w:val="en-GB"/>
        </w:rPr>
      </w:pPr>
      <w:r w:rsidRPr="00F75AD6">
        <w:rPr>
          <w:b w:val="0"/>
          <w:color w:val="auto"/>
          <w:sz w:val="20"/>
          <w:lang w:val="en-GB"/>
        </w:rPr>
        <w:t>ICT is an integral part of the way trust works, and is a critical resource for pupils, staff, trustees, governors, volunteers and visitors. It supports teaching and learning, pastoral and administrative functions of the school.</w:t>
      </w:r>
    </w:p>
    <w:p w14:paraId="48E9B2BB" w14:textId="306DB24E" w:rsidR="00CE517D" w:rsidRPr="00F75AD6" w:rsidRDefault="00CE517D" w:rsidP="009B5EB4">
      <w:pPr>
        <w:pStyle w:val="1bodycopy10pt"/>
        <w:jc w:val="both"/>
        <w:rPr>
          <w:lang w:val="en-GB"/>
        </w:rPr>
      </w:pPr>
      <w:r w:rsidRPr="00F75AD6">
        <w:rPr>
          <w:lang w:val="en-GB"/>
        </w:rPr>
        <w:t>However, the ICT resources and facilities our school uses also pose risks to data protection, online safety and safeguarding.</w:t>
      </w:r>
    </w:p>
    <w:p w14:paraId="6BEA38C2" w14:textId="0FA522E0" w:rsidR="0056010D" w:rsidRPr="00F75AD6" w:rsidRDefault="00CE517D" w:rsidP="009B5EB4">
      <w:pPr>
        <w:pStyle w:val="Subhead2"/>
        <w:jc w:val="both"/>
        <w:rPr>
          <w:b w:val="0"/>
          <w:color w:val="auto"/>
          <w:sz w:val="20"/>
          <w:lang w:val="en-GB"/>
        </w:rPr>
      </w:pPr>
      <w:r w:rsidRPr="00F75AD6">
        <w:rPr>
          <w:b w:val="0"/>
          <w:color w:val="auto"/>
          <w:sz w:val="20"/>
          <w:lang w:val="en-GB"/>
        </w:rPr>
        <w:t xml:space="preserve">Through this policy the trust </w:t>
      </w:r>
      <w:r w:rsidR="0056010D" w:rsidRPr="00F75AD6">
        <w:rPr>
          <w:b w:val="0"/>
          <w:color w:val="auto"/>
          <w:sz w:val="20"/>
          <w:lang w:val="en-GB"/>
        </w:rPr>
        <w:t>aims to</w:t>
      </w:r>
      <w:r w:rsidRPr="00F75AD6">
        <w:rPr>
          <w:b w:val="0"/>
          <w:color w:val="auto"/>
          <w:sz w:val="20"/>
          <w:lang w:val="en-GB"/>
        </w:rPr>
        <w:t xml:space="preserve"> ensure that each school</w:t>
      </w:r>
      <w:r w:rsidR="0056010D" w:rsidRPr="00F75AD6">
        <w:rPr>
          <w:b w:val="0"/>
          <w:color w:val="auto"/>
          <w:sz w:val="20"/>
          <w:lang w:val="en-GB"/>
        </w:rPr>
        <w:t xml:space="preserve">:  </w:t>
      </w:r>
    </w:p>
    <w:p w14:paraId="13906D01" w14:textId="5407D1A3" w:rsidR="0056010D" w:rsidRPr="00F75AD6" w:rsidRDefault="0056010D" w:rsidP="00811243">
      <w:pPr>
        <w:pStyle w:val="4Bulletedcopyblue"/>
        <w:numPr>
          <w:ilvl w:val="0"/>
          <w:numId w:val="11"/>
        </w:numPr>
        <w:jc w:val="both"/>
        <w:rPr>
          <w:lang w:val="en-GB"/>
        </w:rPr>
      </w:pPr>
      <w:r w:rsidRPr="00F75AD6">
        <w:rPr>
          <w:lang w:val="en-GB"/>
        </w:rPr>
        <w:t>Ha</w:t>
      </w:r>
      <w:r w:rsidR="00CE517D" w:rsidRPr="00F75AD6">
        <w:rPr>
          <w:lang w:val="en-GB"/>
        </w:rPr>
        <w:t>s</w:t>
      </w:r>
      <w:r w:rsidRPr="00F75AD6">
        <w:rPr>
          <w:lang w:val="en-GB"/>
        </w:rPr>
        <w:t xml:space="preserve"> robust processes in place to ensure the online safety of pupils, staff, volunteers and governors</w:t>
      </w:r>
      <w:r w:rsidR="00CE517D" w:rsidRPr="00F75AD6">
        <w:rPr>
          <w:lang w:val="en-GB"/>
        </w:rPr>
        <w:t xml:space="preserve"> at school level</w:t>
      </w:r>
    </w:p>
    <w:p w14:paraId="26B28307" w14:textId="77777777" w:rsidR="0056010D" w:rsidRPr="00F75AD6" w:rsidRDefault="0056010D" w:rsidP="00811243">
      <w:pPr>
        <w:pStyle w:val="4Bulletedcopyblue"/>
        <w:numPr>
          <w:ilvl w:val="0"/>
          <w:numId w:val="11"/>
        </w:numPr>
        <w:jc w:val="both"/>
        <w:rPr>
          <w:lang w:val="en-GB"/>
        </w:rPr>
      </w:pPr>
      <w:r w:rsidRPr="00F75AD6">
        <w:rPr>
          <w:lang w:val="en-GB"/>
        </w:rPr>
        <w:t>Deliver an effective approach to online safety, which empowers us to protect and educate the whole school community in its use of technology</w:t>
      </w:r>
      <w:r w:rsidR="00247AEB" w:rsidRPr="00F75AD6">
        <w:rPr>
          <w:lang w:val="en-GB"/>
        </w:rPr>
        <w:t>,</w:t>
      </w:r>
      <w:r w:rsidR="00247AEB" w:rsidRPr="00F75AD6">
        <w:rPr>
          <w:lang w:eastAsia="en-GB"/>
        </w:rPr>
        <w:t xml:space="preserve"> including mobile and smart technology (which we refer to as ‘mobile phones’)</w:t>
      </w:r>
    </w:p>
    <w:p w14:paraId="295957D8" w14:textId="77777777" w:rsidR="0056010D" w:rsidRPr="00F75AD6" w:rsidRDefault="0056010D" w:rsidP="00811243">
      <w:pPr>
        <w:pStyle w:val="4Bulletedcopyblue"/>
        <w:numPr>
          <w:ilvl w:val="0"/>
          <w:numId w:val="11"/>
        </w:numPr>
        <w:jc w:val="both"/>
        <w:rPr>
          <w:lang w:val="en-GB"/>
        </w:rPr>
      </w:pPr>
      <w:r w:rsidRPr="00F75AD6">
        <w:rPr>
          <w:lang w:val="en-GB"/>
        </w:rPr>
        <w:t>Establish clear mechanisms to identify, intervene and escalate an incident, where appropriate</w:t>
      </w:r>
    </w:p>
    <w:p w14:paraId="65F9494E" w14:textId="694BFD3C" w:rsidR="00126904" w:rsidRPr="00F75AD6" w:rsidRDefault="00DD3027" w:rsidP="009B5EB4">
      <w:pPr>
        <w:pStyle w:val="1bodycopy10pt"/>
        <w:jc w:val="both"/>
        <w:rPr>
          <w:b/>
        </w:rPr>
      </w:pPr>
      <w:r w:rsidRPr="00F75AD6">
        <w:rPr>
          <w:b/>
        </w:rPr>
        <w:t>In line with Keeping Children Safe in Education, we aim to address the following four areas of risk:</w:t>
      </w:r>
    </w:p>
    <w:p w14:paraId="04FA1D9A" w14:textId="77777777" w:rsidR="00E038BB" w:rsidRPr="00F75AD6" w:rsidRDefault="00E038BB" w:rsidP="009B5EB4">
      <w:pPr>
        <w:pStyle w:val="1bodycopy10pt"/>
        <w:jc w:val="both"/>
        <w:rPr>
          <w:lang w:eastAsia="en-GB"/>
        </w:rPr>
      </w:pPr>
      <w:r w:rsidRPr="00F75AD6">
        <w:rPr>
          <w:lang w:eastAsia="en-GB"/>
        </w:rPr>
        <w:t>Our approach to online safety is based on addressing the following categories of risk:</w:t>
      </w:r>
    </w:p>
    <w:p w14:paraId="0A4E48EF" w14:textId="5A522217" w:rsidR="00E038BB" w:rsidRPr="00F75AD6" w:rsidRDefault="00E038BB" w:rsidP="009B5EB4">
      <w:pPr>
        <w:pStyle w:val="4Bulletedcopyblue"/>
        <w:numPr>
          <w:ilvl w:val="0"/>
          <w:numId w:val="0"/>
        </w:numPr>
        <w:ind w:left="170"/>
        <w:jc w:val="both"/>
        <w:rPr>
          <w:lang w:eastAsia="en-GB"/>
        </w:rPr>
      </w:pPr>
      <w:r w:rsidRPr="00F75AD6">
        <w:rPr>
          <w:b/>
          <w:lang w:eastAsia="en-GB"/>
        </w:rPr>
        <w:t>Content</w:t>
      </w:r>
      <w:r w:rsidRPr="00F75AD6">
        <w:rPr>
          <w:lang w:eastAsia="en-GB"/>
        </w:rPr>
        <w:t xml:space="preserve"> – being exposed to illegal, inappropriate or harmful content, such as pornography, fake news, racism, miso</w:t>
      </w:r>
      <w:r w:rsidR="00A94565" w:rsidRPr="00F75AD6">
        <w:rPr>
          <w:lang w:eastAsia="en-GB"/>
        </w:rPr>
        <w:t>gyny, self-harm, suicide, anti</w:t>
      </w:r>
      <w:r w:rsidR="00DD3027" w:rsidRPr="00F75AD6">
        <w:rPr>
          <w:lang w:eastAsia="en-GB"/>
        </w:rPr>
        <w:t xml:space="preserve"> -S</w:t>
      </w:r>
      <w:r w:rsidRPr="00F75AD6">
        <w:rPr>
          <w:lang w:eastAsia="en-GB"/>
        </w:rPr>
        <w:t xml:space="preserve">emitism, </w:t>
      </w:r>
      <w:proofErr w:type="spellStart"/>
      <w:r w:rsidRPr="00F75AD6">
        <w:rPr>
          <w:lang w:eastAsia="en-GB"/>
        </w:rPr>
        <w:t>radicalisation</w:t>
      </w:r>
      <w:proofErr w:type="spellEnd"/>
      <w:r w:rsidRPr="00F75AD6">
        <w:rPr>
          <w:lang w:eastAsia="en-GB"/>
        </w:rPr>
        <w:t xml:space="preserve"> and extremism</w:t>
      </w:r>
    </w:p>
    <w:p w14:paraId="78509DD6" w14:textId="77777777" w:rsidR="00E038BB" w:rsidRPr="00F75AD6" w:rsidRDefault="00E038BB" w:rsidP="009B5EB4">
      <w:pPr>
        <w:pStyle w:val="4Bulletedcopyblue"/>
        <w:numPr>
          <w:ilvl w:val="0"/>
          <w:numId w:val="0"/>
        </w:numPr>
        <w:ind w:left="170"/>
        <w:jc w:val="both"/>
        <w:rPr>
          <w:lang w:eastAsia="en-GB"/>
        </w:rPr>
      </w:pPr>
      <w:r w:rsidRPr="00F75AD6">
        <w:rPr>
          <w:b/>
          <w:lang w:eastAsia="en-GB"/>
        </w:rPr>
        <w:t>Contact</w:t>
      </w:r>
      <w:r w:rsidRPr="00F75AD6">
        <w:rPr>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47C4109B" w14:textId="77777777" w:rsidR="00E038BB" w:rsidRPr="00F75AD6" w:rsidRDefault="00E038BB" w:rsidP="009B5EB4">
      <w:pPr>
        <w:pStyle w:val="4Bulletedcopyblue"/>
        <w:numPr>
          <w:ilvl w:val="0"/>
          <w:numId w:val="0"/>
        </w:numPr>
        <w:ind w:left="170"/>
        <w:jc w:val="both"/>
        <w:rPr>
          <w:lang w:eastAsia="en-GB"/>
        </w:rPr>
      </w:pPr>
      <w:r w:rsidRPr="00F75AD6">
        <w:rPr>
          <w:b/>
          <w:lang w:eastAsia="en-GB"/>
        </w:rPr>
        <w:t>Conduct</w:t>
      </w:r>
      <w:r w:rsidRPr="00F75AD6">
        <w:rPr>
          <w:lang w:eastAsia="en-GB"/>
        </w:rPr>
        <w:t xml:space="preserve"> – personal online </w:t>
      </w:r>
      <w:proofErr w:type="spellStart"/>
      <w:r w:rsidRPr="00F75AD6">
        <w:rPr>
          <w:lang w:eastAsia="en-GB"/>
        </w:rPr>
        <w:t>behaviour</w:t>
      </w:r>
      <w:proofErr w:type="spellEnd"/>
      <w:r w:rsidRPr="00F75AD6">
        <w:rPr>
          <w:lang w:eastAsia="en-GB"/>
        </w:rPr>
        <w:t xml:space="preserve"> that increases the likelihood of, or causes, harm, such as making, sending and receiving explicit images (e.g. consensual and non-consensual sharing of nudes and semi-nudes and/or pornography), sharing other explicit images and online bullying; and </w:t>
      </w:r>
    </w:p>
    <w:p w14:paraId="47BDD982" w14:textId="77777777" w:rsidR="00EF631F" w:rsidRPr="00F75AD6" w:rsidRDefault="00E038BB" w:rsidP="009B5EB4">
      <w:pPr>
        <w:pStyle w:val="4Bulletedcopyblue"/>
        <w:numPr>
          <w:ilvl w:val="0"/>
          <w:numId w:val="0"/>
        </w:numPr>
        <w:ind w:left="170"/>
        <w:jc w:val="both"/>
        <w:rPr>
          <w:lang w:eastAsia="en-GB"/>
        </w:rPr>
      </w:pPr>
      <w:r w:rsidRPr="00F75AD6">
        <w:rPr>
          <w:b/>
          <w:lang w:eastAsia="en-GB"/>
        </w:rPr>
        <w:t>Commerce</w:t>
      </w:r>
      <w:r w:rsidRPr="00F75AD6">
        <w:rPr>
          <w:lang w:eastAsia="en-GB"/>
        </w:rPr>
        <w:t xml:space="preserve"> – risks such as online gambling, inappropriate advertising, phishing and/or financial scam</w:t>
      </w:r>
      <w:r w:rsidR="00A94565" w:rsidRPr="00F75AD6">
        <w:rPr>
          <w:lang w:eastAsia="en-GB"/>
        </w:rPr>
        <w:t>s</w:t>
      </w:r>
    </w:p>
    <w:p w14:paraId="2E302936" w14:textId="77777777" w:rsidR="00126904" w:rsidRPr="00F75AD6" w:rsidRDefault="00126904" w:rsidP="009B5EB4">
      <w:pPr>
        <w:pStyle w:val="4Bulletedcopyblue"/>
        <w:numPr>
          <w:ilvl w:val="0"/>
          <w:numId w:val="0"/>
        </w:numPr>
        <w:ind w:left="340" w:hanging="170"/>
        <w:jc w:val="both"/>
        <w:rPr>
          <w:lang w:eastAsia="en-GB"/>
        </w:rPr>
      </w:pPr>
    </w:p>
    <w:p w14:paraId="1F6054FF" w14:textId="6C4B6FC3" w:rsidR="0056010D" w:rsidRPr="00F75AD6" w:rsidRDefault="0056010D" w:rsidP="009B5EB4">
      <w:pPr>
        <w:pStyle w:val="Heading1"/>
        <w:jc w:val="both"/>
        <w:rPr>
          <w:color w:val="auto"/>
        </w:rPr>
      </w:pPr>
      <w:bookmarkStart w:id="4" w:name="_Toc141875854"/>
      <w:r w:rsidRPr="00F75AD6">
        <w:rPr>
          <w:color w:val="auto"/>
        </w:rPr>
        <w:t>3. Roles and responsibilities</w:t>
      </w:r>
      <w:bookmarkEnd w:id="4"/>
      <w:r w:rsidRPr="00F75AD6">
        <w:rPr>
          <w:color w:val="auto"/>
        </w:rPr>
        <w:t xml:space="preserve"> </w:t>
      </w:r>
    </w:p>
    <w:p w14:paraId="4DA98EEE" w14:textId="157D51BE" w:rsidR="0056010D" w:rsidRPr="00F75AD6" w:rsidRDefault="0056010D" w:rsidP="009B5EB4">
      <w:pPr>
        <w:pStyle w:val="Subhead2"/>
        <w:jc w:val="both"/>
        <w:rPr>
          <w:lang w:val="en-GB"/>
        </w:rPr>
      </w:pPr>
      <w:r w:rsidRPr="00F75AD6">
        <w:rPr>
          <w:lang w:val="en-GB"/>
        </w:rPr>
        <w:t xml:space="preserve">3.1 The </w:t>
      </w:r>
      <w:r w:rsidR="004B319B" w:rsidRPr="00F75AD6">
        <w:rPr>
          <w:lang w:val="en-GB"/>
        </w:rPr>
        <w:t>Trust Board and Local G</w:t>
      </w:r>
      <w:r w:rsidRPr="00F75AD6">
        <w:rPr>
          <w:lang w:val="en-GB"/>
        </w:rPr>
        <w:t xml:space="preserve">overning </w:t>
      </w:r>
      <w:r w:rsidR="004B319B" w:rsidRPr="00F75AD6">
        <w:rPr>
          <w:lang w:val="en-GB"/>
        </w:rPr>
        <w:t>Bodies</w:t>
      </w:r>
    </w:p>
    <w:p w14:paraId="7CDD278F" w14:textId="242847E3" w:rsidR="0056010D" w:rsidRPr="00F75AD6" w:rsidRDefault="0056010D" w:rsidP="00B22B0F">
      <w:pPr>
        <w:pStyle w:val="1bodycopy10pt"/>
        <w:jc w:val="both"/>
        <w:rPr>
          <w:lang w:val="en-GB"/>
        </w:rPr>
      </w:pPr>
      <w:r w:rsidRPr="00F75AD6">
        <w:rPr>
          <w:lang w:val="en-GB"/>
        </w:rPr>
        <w:t xml:space="preserve">The </w:t>
      </w:r>
      <w:r w:rsidR="00364B08" w:rsidRPr="00F75AD6">
        <w:rPr>
          <w:lang w:val="en-GB"/>
        </w:rPr>
        <w:t>T</w:t>
      </w:r>
      <w:r w:rsidR="00487647" w:rsidRPr="00F75AD6">
        <w:rPr>
          <w:lang w:val="en-GB"/>
        </w:rPr>
        <w:t xml:space="preserve">rust </w:t>
      </w:r>
      <w:r w:rsidR="00DD3027" w:rsidRPr="00F75AD6">
        <w:rPr>
          <w:lang w:val="en-GB"/>
        </w:rPr>
        <w:t>B</w:t>
      </w:r>
      <w:r w:rsidR="00487647" w:rsidRPr="00F75AD6">
        <w:rPr>
          <w:lang w:val="en-GB"/>
        </w:rPr>
        <w:t>oard</w:t>
      </w:r>
      <w:r w:rsidRPr="00F75AD6">
        <w:rPr>
          <w:lang w:val="en-GB"/>
        </w:rPr>
        <w:t xml:space="preserve"> has overall responsibility for </w:t>
      </w:r>
      <w:r w:rsidR="00487647" w:rsidRPr="00F75AD6">
        <w:rPr>
          <w:lang w:val="en-GB"/>
        </w:rPr>
        <w:t>all pupils within the trust. ICT and e-</w:t>
      </w:r>
      <w:r w:rsidR="0089473E" w:rsidRPr="00F75AD6">
        <w:rPr>
          <w:lang w:val="en-GB"/>
        </w:rPr>
        <w:t>safety</w:t>
      </w:r>
      <w:r w:rsidR="00487647" w:rsidRPr="00F75AD6">
        <w:rPr>
          <w:lang w:val="en-GB"/>
        </w:rPr>
        <w:t xml:space="preserve"> is delegated to the Local Governing Body (LGB) of each school. As suc</w:t>
      </w:r>
      <w:r w:rsidR="00DD3027" w:rsidRPr="00F75AD6">
        <w:rPr>
          <w:lang w:val="en-GB"/>
        </w:rPr>
        <w:t>h, the Trust board will take an</w:t>
      </w:r>
      <w:r w:rsidR="00487647" w:rsidRPr="00F75AD6">
        <w:rPr>
          <w:lang w:val="en-GB"/>
        </w:rPr>
        <w:t xml:space="preserve"> oversight of </w:t>
      </w:r>
      <w:r w:rsidRPr="00F75AD6">
        <w:rPr>
          <w:lang w:val="en-GB"/>
        </w:rPr>
        <w:t xml:space="preserve">monitoring this </w:t>
      </w:r>
      <w:r w:rsidRPr="00F75AD6">
        <w:rPr>
          <w:lang w:val="en-GB"/>
        </w:rPr>
        <w:lastRenderedPageBreak/>
        <w:t>policy and</w:t>
      </w:r>
      <w:r w:rsidR="00487647" w:rsidRPr="00F75AD6">
        <w:rPr>
          <w:lang w:val="en-GB"/>
        </w:rPr>
        <w:t xml:space="preserve"> its impact across the trust</w:t>
      </w:r>
      <w:r w:rsidR="0089473E" w:rsidRPr="00F75AD6">
        <w:rPr>
          <w:lang w:val="en-GB"/>
        </w:rPr>
        <w:t>,</w:t>
      </w:r>
      <w:r w:rsidR="00487647" w:rsidRPr="00F75AD6">
        <w:rPr>
          <w:lang w:val="en-GB"/>
        </w:rPr>
        <w:t xml:space="preserve"> LGBS have responsibility for </w:t>
      </w:r>
      <w:r w:rsidRPr="00F75AD6">
        <w:rPr>
          <w:lang w:val="en-GB"/>
        </w:rPr>
        <w:t>holding</w:t>
      </w:r>
      <w:r w:rsidR="00487647" w:rsidRPr="00F75AD6">
        <w:rPr>
          <w:lang w:val="en-GB"/>
        </w:rPr>
        <w:t xml:space="preserve"> their</w:t>
      </w:r>
      <w:r w:rsidRPr="00F75AD6">
        <w:rPr>
          <w:lang w:val="en-GB"/>
        </w:rPr>
        <w:t xml:space="preserve"> </w:t>
      </w:r>
      <w:r w:rsidR="0089473E" w:rsidRPr="00F75AD6">
        <w:rPr>
          <w:lang w:val="en-GB"/>
        </w:rPr>
        <w:t>Head Teacher</w:t>
      </w:r>
      <w:r w:rsidRPr="00F75AD6">
        <w:rPr>
          <w:lang w:val="en-GB"/>
        </w:rPr>
        <w:t xml:space="preserve"> to account for its implementation.</w:t>
      </w:r>
    </w:p>
    <w:p w14:paraId="4B4396C1" w14:textId="35A82C32" w:rsidR="0056010D" w:rsidRPr="00F75AD6" w:rsidRDefault="0056010D" w:rsidP="00B22B0F">
      <w:pPr>
        <w:pStyle w:val="1bodycopy10pt"/>
        <w:jc w:val="both"/>
        <w:rPr>
          <w:lang w:val="en-GB"/>
        </w:rPr>
      </w:pPr>
      <w:r w:rsidRPr="00F75AD6">
        <w:rPr>
          <w:lang w:val="en-GB"/>
        </w:rPr>
        <w:t xml:space="preserve">The </w:t>
      </w:r>
      <w:r w:rsidR="00487647" w:rsidRPr="00F75AD6">
        <w:rPr>
          <w:lang w:val="en-GB"/>
        </w:rPr>
        <w:t>LGB</w:t>
      </w:r>
      <w:r w:rsidRPr="00F75AD6">
        <w:rPr>
          <w:lang w:val="en-GB"/>
        </w:rPr>
        <w:t xml:space="preserve"> will co-ordinate regular meetings with appropriate staff to discuss online safety, and monitor online safety logs as provided by the designated safeguarding lead (DSL). </w:t>
      </w:r>
    </w:p>
    <w:p w14:paraId="4325EA21" w14:textId="171F1CB9" w:rsidR="0089473E" w:rsidRPr="00F75AD6" w:rsidRDefault="0089473E" w:rsidP="00B22B0F">
      <w:pPr>
        <w:pStyle w:val="1bodycopy10pt"/>
        <w:jc w:val="both"/>
        <w:rPr>
          <w:lang w:val="en-GB"/>
        </w:rPr>
      </w:pPr>
      <w:r w:rsidRPr="00F75AD6">
        <w:rPr>
          <w:lang w:val="en-GB"/>
        </w:rPr>
        <w:t>Trustees will:</w:t>
      </w:r>
    </w:p>
    <w:p w14:paraId="1F9DAB44" w14:textId="6B796C01" w:rsidR="0089473E" w:rsidRPr="00F75AD6" w:rsidRDefault="0089473E" w:rsidP="00811243">
      <w:pPr>
        <w:pStyle w:val="1bodycopy10pt"/>
        <w:numPr>
          <w:ilvl w:val="0"/>
          <w:numId w:val="26"/>
        </w:numPr>
        <w:jc w:val="both"/>
        <w:rPr>
          <w:lang w:val="en-GB"/>
        </w:rPr>
      </w:pPr>
      <w:r w:rsidRPr="00F75AD6">
        <w:rPr>
          <w:lang w:val="en-GB"/>
        </w:rPr>
        <w:t>Review the policy</w:t>
      </w:r>
      <w:r w:rsidR="00DD3027" w:rsidRPr="00F75AD6">
        <w:rPr>
          <w:lang w:val="en-GB"/>
        </w:rPr>
        <w:t xml:space="preserve"> annually</w:t>
      </w:r>
      <w:r w:rsidRPr="00F75AD6">
        <w:rPr>
          <w:lang w:val="en-GB"/>
        </w:rPr>
        <w:t xml:space="preserve"> to ensure compliance and effectiveness within the trust context.</w:t>
      </w:r>
    </w:p>
    <w:p w14:paraId="497CB9F6" w14:textId="2C31401A" w:rsidR="0089473E" w:rsidRPr="00F75AD6" w:rsidRDefault="0089473E" w:rsidP="00811243">
      <w:pPr>
        <w:pStyle w:val="1bodycopy10pt"/>
        <w:numPr>
          <w:ilvl w:val="0"/>
          <w:numId w:val="26"/>
        </w:numPr>
        <w:jc w:val="both"/>
        <w:rPr>
          <w:lang w:val="en-GB"/>
        </w:rPr>
      </w:pPr>
      <w:r w:rsidRPr="00F75AD6">
        <w:rPr>
          <w:lang w:val="en-GB"/>
        </w:rPr>
        <w:t xml:space="preserve">Take an overview of e-safety throughout the trust and consider the effectiveness of e-safety provisions. </w:t>
      </w:r>
    </w:p>
    <w:p w14:paraId="2236FDCA" w14:textId="77777777" w:rsidR="00DD3027" w:rsidRPr="00F75AD6" w:rsidRDefault="00DD3027" w:rsidP="00811243">
      <w:pPr>
        <w:pStyle w:val="ListParagraph"/>
        <w:numPr>
          <w:ilvl w:val="0"/>
          <w:numId w:val="26"/>
        </w:numPr>
        <w:rPr>
          <w:lang w:val="en-GB"/>
        </w:rPr>
      </w:pPr>
      <w:r w:rsidRPr="00F75AD6">
        <w:rPr>
          <w:lang w:val="en-GB"/>
        </w:rPr>
        <w:t>Ensure staff and governors receive safeguarding training that includes online safety at induction, and that this is regularly updated</w:t>
      </w:r>
    </w:p>
    <w:p w14:paraId="7874E1E9" w14:textId="77777777" w:rsidR="00DD3027" w:rsidRPr="00F75AD6" w:rsidRDefault="00DD3027" w:rsidP="00DD3027">
      <w:pPr>
        <w:pStyle w:val="1bodycopy10pt"/>
        <w:ind w:left="720"/>
        <w:jc w:val="both"/>
        <w:rPr>
          <w:lang w:val="en-GB"/>
        </w:rPr>
      </w:pPr>
    </w:p>
    <w:p w14:paraId="14483ADE" w14:textId="5E8F8674" w:rsidR="0056010D" w:rsidRPr="00F75AD6" w:rsidRDefault="00487647" w:rsidP="00B22B0F">
      <w:pPr>
        <w:pStyle w:val="1bodycopy10pt"/>
        <w:jc w:val="both"/>
        <w:rPr>
          <w:lang w:val="en-GB"/>
        </w:rPr>
      </w:pPr>
      <w:r w:rsidRPr="00F75AD6">
        <w:rPr>
          <w:lang w:val="en-GB"/>
        </w:rPr>
        <w:t>G</w:t>
      </w:r>
      <w:r w:rsidR="0056010D" w:rsidRPr="00F75AD6">
        <w:rPr>
          <w:lang w:val="en-GB"/>
        </w:rPr>
        <w:t>overnors will:</w:t>
      </w:r>
    </w:p>
    <w:p w14:paraId="320714EA" w14:textId="368B2EE9" w:rsidR="0056010D" w:rsidRPr="00F75AD6" w:rsidRDefault="0056010D" w:rsidP="00811243">
      <w:pPr>
        <w:pStyle w:val="4Bulletedcopyblue"/>
        <w:numPr>
          <w:ilvl w:val="0"/>
          <w:numId w:val="10"/>
        </w:numPr>
        <w:jc w:val="both"/>
        <w:rPr>
          <w:lang w:val="en-GB"/>
        </w:rPr>
      </w:pPr>
      <w:r w:rsidRPr="00F75AD6">
        <w:rPr>
          <w:lang w:val="en-GB"/>
        </w:rPr>
        <w:t>Ensure that they have read and understand this policy</w:t>
      </w:r>
      <w:r w:rsidR="00AF4251" w:rsidRPr="00F75AD6">
        <w:rPr>
          <w:lang w:val="en-GB"/>
        </w:rPr>
        <w:t>.</w:t>
      </w:r>
    </w:p>
    <w:p w14:paraId="54BA2CAC" w14:textId="37349CA5" w:rsidR="0056010D" w:rsidRPr="00F75AD6" w:rsidRDefault="0056010D" w:rsidP="00811243">
      <w:pPr>
        <w:pStyle w:val="4Bulletedcopyblue"/>
        <w:numPr>
          <w:ilvl w:val="0"/>
          <w:numId w:val="10"/>
        </w:numPr>
        <w:jc w:val="both"/>
        <w:rPr>
          <w:lang w:val="en-GB"/>
        </w:rPr>
      </w:pPr>
      <w:r w:rsidRPr="00F75AD6">
        <w:rPr>
          <w:lang w:val="en-GB"/>
        </w:rPr>
        <w:t>Agree and adhere to the terms on acceptable use of the school’s ICT systems and the internet</w:t>
      </w:r>
      <w:r w:rsidR="00AF4251" w:rsidRPr="00F75AD6">
        <w:rPr>
          <w:lang w:val="en-GB"/>
        </w:rPr>
        <w:t>.</w:t>
      </w:r>
    </w:p>
    <w:p w14:paraId="6D71E6D0" w14:textId="30BB7A7D" w:rsidR="00A038E4" w:rsidRPr="00F75AD6" w:rsidRDefault="00A038E4" w:rsidP="00811243">
      <w:pPr>
        <w:pStyle w:val="ListParagraph"/>
        <w:numPr>
          <w:ilvl w:val="0"/>
          <w:numId w:val="10"/>
        </w:numPr>
        <w:rPr>
          <w:rFonts w:cs="Arial"/>
          <w:szCs w:val="20"/>
          <w:lang w:val="en-GB"/>
        </w:rPr>
      </w:pPr>
      <w:r w:rsidRPr="00F75AD6">
        <w:rPr>
          <w:rFonts w:cs="Arial"/>
          <w:szCs w:val="20"/>
          <w:lang w:val="en-GB"/>
        </w:rPr>
        <w:t>Ensure students are taught about online safety</w:t>
      </w:r>
    </w:p>
    <w:p w14:paraId="2356E0F5" w14:textId="77777777" w:rsidR="00A038E4" w:rsidRPr="00F75AD6" w:rsidRDefault="00A038E4" w:rsidP="00A038E4">
      <w:pPr>
        <w:pStyle w:val="ListParagraph"/>
        <w:ind w:left="340"/>
        <w:rPr>
          <w:rFonts w:cs="Arial"/>
          <w:szCs w:val="20"/>
          <w:lang w:val="en-GB"/>
        </w:rPr>
      </w:pPr>
    </w:p>
    <w:p w14:paraId="786A2DCB" w14:textId="3E8F9202" w:rsidR="00A038E4" w:rsidRPr="00F75AD6" w:rsidRDefault="00A038E4" w:rsidP="00811243">
      <w:pPr>
        <w:pStyle w:val="ListParagraph"/>
        <w:numPr>
          <w:ilvl w:val="0"/>
          <w:numId w:val="10"/>
        </w:numPr>
        <w:rPr>
          <w:rFonts w:cs="Arial"/>
          <w:szCs w:val="20"/>
          <w:lang w:val="en-GB"/>
        </w:rPr>
      </w:pPr>
      <w:r w:rsidRPr="00F75AD6">
        <w:rPr>
          <w:rFonts w:cs="Arial"/>
          <w:szCs w:val="20"/>
          <w:lang w:val="en-GB"/>
        </w:rPr>
        <w:t xml:space="preserve">Ensure there are appropriate filtering and monitoring systems in place and regularly review the effectiveness of these systems </w:t>
      </w:r>
    </w:p>
    <w:p w14:paraId="0550B042" w14:textId="14937338" w:rsidR="001C2846" w:rsidRPr="00F75AD6" w:rsidRDefault="001C2846" w:rsidP="00811243">
      <w:pPr>
        <w:pStyle w:val="4Bulletedcopyblue"/>
        <w:numPr>
          <w:ilvl w:val="0"/>
          <w:numId w:val="10"/>
        </w:numPr>
        <w:jc w:val="both"/>
      </w:pPr>
      <w:r w:rsidRPr="00F75AD6">
        <w:t>Ensure that online safety is a runni</w:t>
      </w:r>
      <w:r w:rsidR="009E7A0C" w:rsidRPr="00F75AD6">
        <w:t>ng and interrelated theme while</w:t>
      </w:r>
      <w:r w:rsidRPr="00F75AD6">
        <w:t xml:space="preserve"> devising and implementing their whole school or college approach to safeguar</w:t>
      </w:r>
      <w:r w:rsidR="009E7A0C" w:rsidRPr="00F75AD6">
        <w:t xml:space="preserve">ding and related policies and/or </w:t>
      </w:r>
      <w:r w:rsidRPr="00F75AD6">
        <w:t>procedures</w:t>
      </w:r>
      <w:r w:rsidR="00AF4251" w:rsidRPr="00F75AD6">
        <w:t>.</w:t>
      </w:r>
    </w:p>
    <w:p w14:paraId="03868B6D" w14:textId="77B7E543" w:rsidR="00097C28" w:rsidRPr="00F75AD6" w:rsidRDefault="00097C28" w:rsidP="00811243">
      <w:pPr>
        <w:pStyle w:val="4Bulletedcopyblue"/>
        <w:numPr>
          <w:ilvl w:val="0"/>
          <w:numId w:val="10"/>
        </w:numPr>
        <w:jc w:val="both"/>
        <w:rPr>
          <w:lang w:val="en-GB"/>
        </w:rPr>
      </w:pPr>
      <w:r w:rsidRPr="00F75AD6">
        <w:rPr>
          <w:lang w:val="en-GB"/>
        </w:rPr>
        <w:t xml:space="preserve">Ensure that, where necessary, teaching about safeguarding, including online safety, is adapted for vulnerable children, victims of abuse and some pupils with </w:t>
      </w:r>
      <w:r w:rsidR="00F0680F" w:rsidRPr="00F75AD6">
        <w:rPr>
          <w:lang w:val="en-GB"/>
        </w:rPr>
        <w:t>special educational needs and/or disabilities</w:t>
      </w:r>
      <w:r w:rsidR="00B105E5" w:rsidRPr="00F75AD6">
        <w:rPr>
          <w:lang w:val="en-GB"/>
        </w:rPr>
        <w:t xml:space="preserve"> (SEND)</w:t>
      </w:r>
      <w:r w:rsidR="00F0680F" w:rsidRPr="00F75AD6">
        <w:rPr>
          <w:lang w:val="en-GB"/>
        </w:rPr>
        <w:t>.</w:t>
      </w:r>
      <w:r w:rsidRPr="00F75AD6">
        <w:rPr>
          <w:lang w:val="en-GB"/>
        </w:rPr>
        <w:t xml:space="preserve"> </w:t>
      </w:r>
      <w:r w:rsidR="00F0680F" w:rsidRPr="00F75AD6">
        <w:rPr>
          <w:lang w:val="en-GB"/>
        </w:rPr>
        <w:t xml:space="preserve">This is </w:t>
      </w:r>
      <w:r w:rsidR="00E07F08" w:rsidRPr="00F75AD6">
        <w:rPr>
          <w:lang w:val="en-GB"/>
        </w:rPr>
        <w:t xml:space="preserve">because of the importance of recognising that a </w:t>
      </w:r>
      <w:r w:rsidR="00C45FEC" w:rsidRPr="00F75AD6">
        <w:rPr>
          <w:lang w:val="en-GB"/>
        </w:rPr>
        <w:t>‘</w:t>
      </w:r>
      <w:r w:rsidR="00E07F08" w:rsidRPr="00F75AD6">
        <w:rPr>
          <w:lang w:val="en-GB"/>
        </w:rPr>
        <w:t>one size fits all</w:t>
      </w:r>
      <w:r w:rsidR="00C45FEC" w:rsidRPr="00F75AD6">
        <w:rPr>
          <w:lang w:val="en-GB"/>
        </w:rPr>
        <w:t>’</w:t>
      </w:r>
      <w:r w:rsidR="00E07F08" w:rsidRPr="00F75AD6">
        <w:rPr>
          <w:lang w:val="en-GB"/>
        </w:rPr>
        <w:t xml:space="preserve"> approach may not be appropriate </w:t>
      </w:r>
      <w:r w:rsidR="00C45FEC" w:rsidRPr="00F75AD6">
        <w:rPr>
          <w:lang w:val="en-GB"/>
        </w:rPr>
        <w:t xml:space="preserve">for all children </w:t>
      </w:r>
      <w:r w:rsidR="00E07F08" w:rsidRPr="00F75AD6">
        <w:rPr>
          <w:lang w:val="en-GB"/>
        </w:rPr>
        <w:t>in all situations, and a more personalised or contextualised approach may often be more suitable</w:t>
      </w:r>
      <w:r w:rsidR="00AF4251" w:rsidRPr="00F75AD6">
        <w:rPr>
          <w:lang w:val="en-GB"/>
        </w:rPr>
        <w:t>.</w:t>
      </w:r>
    </w:p>
    <w:p w14:paraId="5B9F97F5" w14:textId="176A81B4" w:rsidR="0056010D" w:rsidRPr="00F75AD6" w:rsidRDefault="0056010D" w:rsidP="00B22B0F">
      <w:pPr>
        <w:pStyle w:val="Subhead2"/>
        <w:jc w:val="both"/>
        <w:rPr>
          <w:color w:val="auto"/>
          <w:lang w:val="en-GB"/>
        </w:rPr>
      </w:pPr>
      <w:r w:rsidRPr="00F75AD6">
        <w:rPr>
          <w:color w:val="auto"/>
          <w:lang w:val="en-GB"/>
        </w:rPr>
        <w:t xml:space="preserve">3.2 </w:t>
      </w:r>
      <w:r w:rsidR="004B319B" w:rsidRPr="00F75AD6">
        <w:rPr>
          <w:color w:val="auto"/>
          <w:lang w:val="en-GB"/>
        </w:rPr>
        <w:t>Senior Leaders (</w:t>
      </w:r>
      <w:r w:rsidR="004B319B" w:rsidRPr="00F75AD6">
        <w:rPr>
          <w:rFonts w:cs="Arial"/>
          <w:bCs/>
          <w:color w:val="auto"/>
          <w:shd w:val="clear" w:color="auto" w:fill="FFFFFF"/>
        </w:rPr>
        <w:t>CEO,</w:t>
      </w:r>
      <w:r w:rsidR="004B319B" w:rsidRPr="00F75AD6">
        <w:rPr>
          <w:rStyle w:val="l6"/>
          <w:bCs/>
          <w:color w:val="auto"/>
          <w:bdr w:val="none" w:sz="0" w:space="0" w:color="auto" w:frame="1"/>
          <w:shd w:val="clear" w:color="auto" w:fill="FFFFFF"/>
        </w:rPr>
        <w:t xml:space="preserve"> </w:t>
      </w:r>
      <w:r w:rsidR="0089473E" w:rsidRPr="00F75AD6">
        <w:rPr>
          <w:rStyle w:val="l6"/>
          <w:bCs/>
          <w:color w:val="auto"/>
          <w:bdr w:val="none" w:sz="0" w:space="0" w:color="auto" w:frame="1"/>
          <w:shd w:val="clear" w:color="auto" w:fill="FFFFFF"/>
        </w:rPr>
        <w:t>Head Teacher</w:t>
      </w:r>
      <w:r w:rsidR="004B319B" w:rsidRPr="00F75AD6">
        <w:rPr>
          <w:rStyle w:val="l6"/>
          <w:bCs/>
          <w:color w:val="auto"/>
          <w:bdr w:val="none" w:sz="0" w:space="0" w:color="auto" w:frame="1"/>
          <w:shd w:val="clear" w:color="auto" w:fill="FFFFFF"/>
        </w:rPr>
        <w:t>, Head of School)</w:t>
      </w:r>
    </w:p>
    <w:p w14:paraId="05139559" w14:textId="5E592B1E" w:rsidR="0089473E" w:rsidRPr="00F75AD6" w:rsidRDefault="0089473E" w:rsidP="00B22B0F">
      <w:pPr>
        <w:pStyle w:val="1bodycopy10pt"/>
        <w:jc w:val="both"/>
        <w:rPr>
          <w:lang w:val="en-GB"/>
        </w:rPr>
      </w:pPr>
      <w:r w:rsidRPr="00F75AD6">
        <w:rPr>
          <w:lang w:val="en-GB"/>
        </w:rPr>
        <w:t xml:space="preserve">The Trust CEO will take an overview of e-safety practices and promote opportunities to share resources and improve practice in line with this policy. </w:t>
      </w:r>
    </w:p>
    <w:p w14:paraId="14957729" w14:textId="47405A50" w:rsidR="0056010D" w:rsidRPr="00F75AD6" w:rsidRDefault="0056010D" w:rsidP="00B22B0F">
      <w:pPr>
        <w:pStyle w:val="1bodycopy10pt"/>
        <w:jc w:val="both"/>
        <w:rPr>
          <w:lang w:val="en-GB"/>
        </w:rPr>
      </w:pPr>
      <w:r w:rsidRPr="00F75AD6">
        <w:rPr>
          <w:lang w:val="en-GB"/>
        </w:rPr>
        <w:t xml:space="preserve">The </w:t>
      </w:r>
      <w:r w:rsidR="0089473E" w:rsidRPr="00F75AD6">
        <w:rPr>
          <w:lang w:val="en-GB"/>
        </w:rPr>
        <w:t xml:space="preserve">Head Teacher </w:t>
      </w:r>
      <w:r w:rsidRPr="00F75AD6">
        <w:rPr>
          <w:lang w:val="en-GB"/>
        </w:rPr>
        <w:t>is responsible for ensuring that staff understand this policy, and</w:t>
      </w:r>
      <w:r w:rsidR="0089473E" w:rsidRPr="00F75AD6">
        <w:rPr>
          <w:lang w:val="en-GB"/>
        </w:rPr>
        <w:t xml:space="preserve"> ensure</w:t>
      </w:r>
      <w:r w:rsidRPr="00F75AD6">
        <w:rPr>
          <w:lang w:val="en-GB"/>
        </w:rPr>
        <w:t xml:space="preserve"> that it is implemented con</w:t>
      </w:r>
      <w:r w:rsidR="00A038E4" w:rsidRPr="00F75AD6">
        <w:rPr>
          <w:lang w:val="en-GB"/>
        </w:rPr>
        <w:t>sistently throughout the school and ensuring any new members of staff learn about our approach to online safety at induction and regularly thereafter.</w:t>
      </w:r>
    </w:p>
    <w:p w14:paraId="38B52279" w14:textId="23F22AB9" w:rsidR="00A038E4" w:rsidRPr="00F75AD6" w:rsidRDefault="00A038E4" w:rsidP="00A038E4">
      <w:pPr>
        <w:pStyle w:val="1bodycopy10pt"/>
        <w:jc w:val="both"/>
        <w:rPr>
          <w:lang w:val="en-GB"/>
        </w:rPr>
      </w:pPr>
      <w:r w:rsidRPr="00F75AD6">
        <w:rPr>
          <w:lang w:val="en-GB"/>
        </w:rPr>
        <w:t xml:space="preserve">The </w:t>
      </w:r>
      <w:proofErr w:type="spellStart"/>
      <w:r w:rsidRPr="00F75AD6">
        <w:rPr>
          <w:lang w:val="en-GB"/>
        </w:rPr>
        <w:t>Headteacher</w:t>
      </w:r>
      <w:proofErr w:type="spellEnd"/>
      <w:r w:rsidRPr="00F75AD6">
        <w:rPr>
          <w:lang w:val="en-GB"/>
        </w:rPr>
        <w:t xml:space="preserve"> will understand the filtering and monitoring systems in place, manage them effectively and understand how to escalate concerns.  </w:t>
      </w:r>
    </w:p>
    <w:p w14:paraId="0AD5980A" w14:textId="60394BB9" w:rsidR="00A038E4" w:rsidRPr="00F75AD6" w:rsidRDefault="00A038E4" w:rsidP="00B22B0F">
      <w:pPr>
        <w:pStyle w:val="1bodycopy10pt"/>
        <w:jc w:val="both"/>
        <w:rPr>
          <w:lang w:val="en-GB"/>
        </w:rPr>
      </w:pPr>
    </w:p>
    <w:p w14:paraId="45091B9D" w14:textId="77777777" w:rsidR="0056010D" w:rsidRPr="00F75AD6" w:rsidRDefault="0056010D" w:rsidP="00B22B0F">
      <w:pPr>
        <w:pStyle w:val="Subhead2"/>
        <w:jc w:val="both"/>
        <w:rPr>
          <w:color w:val="auto"/>
          <w:lang w:val="en-GB"/>
        </w:rPr>
      </w:pPr>
      <w:r w:rsidRPr="00F75AD6">
        <w:rPr>
          <w:color w:val="auto"/>
          <w:lang w:val="en-GB"/>
        </w:rPr>
        <w:t>3.3 The designated safeguarding lead</w:t>
      </w:r>
    </w:p>
    <w:p w14:paraId="097526F6" w14:textId="5A73E23E" w:rsidR="0056010D" w:rsidRPr="00F75AD6" w:rsidRDefault="0056010D" w:rsidP="00B22B0F">
      <w:pPr>
        <w:pStyle w:val="1bodycopy10pt"/>
        <w:jc w:val="both"/>
        <w:rPr>
          <w:lang w:val="en-GB"/>
        </w:rPr>
      </w:pPr>
      <w:r w:rsidRPr="00F75AD6">
        <w:rPr>
          <w:lang w:val="en-GB"/>
        </w:rPr>
        <w:t xml:space="preserve">Details of the school’s </w:t>
      </w:r>
      <w:r w:rsidR="00147E72" w:rsidRPr="00F75AD6">
        <w:rPr>
          <w:lang w:val="en-GB"/>
        </w:rPr>
        <w:t>designated safeguarding lead (</w:t>
      </w:r>
      <w:r w:rsidRPr="00F75AD6">
        <w:rPr>
          <w:lang w:val="en-GB"/>
        </w:rPr>
        <w:t>DSL</w:t>
      </w:r>
      <w:r w:rsidR="00147E72" w:rsidRPr="00F75AD6">
        <w:rPr>
          <w:lang w:val="en-GB"/>
        </w:rPr>
        <w:t>)</w:t>
      </w:r>
      <w:r w:rsidRPr="00F75AD6">
        <w:rPr>
          <w:lang w:val="en-GB"/>
        </w:rPr>
        <w:t xml:space="preserve"> are set out in our child protection and safeguarding policy</w:t>
      </w:r>
      <w:r w:rsidR="00915757" w:rsidRPr="00F75AD6">
        <w:rPr>
          <w:lang w:val="en-GB"/>
        </w:rPr>
        <w:t xml:space="preserve"> as well </w:t>
      </w:r>
      <w:r w:rsidR="00C1088C" w:rsidRPr="00F75AD6">
        <w:rPr>
          <w:lang w:val="en-GB"/>
        </w:rPr>
        <w:t xml:space="preserve">as </w:t>
      </w:r>
      <w:r w:rsidR="00915757" w:rsidRPr="00F75AD6">
        <w:rPr>
          <w:lang w:val="en-GB"/>
        </w:rPr>
        <w:t>relevant job descriptions</w:t>
      </w:r>
      <w:r w:rsidRPr="00F75AD6">
        <w:rPr>
          <w:lang w:val="en-GB"/>
        </w:rPr>
        <w:t>.</w:t>
      </w:r>
    </w:p>
    <w:p w14:paraId="6E64656F" w14:textId="77777777" w:rsidR="0056010D" w:rsidRPr="00F75AD6" w:rsidRDefault="0056010D" w:rsidP="00B22B0F">
      <w:pPr>
        <w:pStyle w:val="1bodycopy10pt"/>
        <w:jc w:val="both"/>
        <w:rPr>
          <w:lang w:val="en-GB"/>
        </w:rPr>
      </w:pPr>
      <w:r w:rsidRPr="00F75AD6">
        <w:rPr>
          <w:lang w:val="en-GB"/>
        </w:rPr>
        <w:t>The DSL takes lead responsibility for online safety in school, in particular:</w:t>
      </w:r>
    </w:p>
    <w:p w14:paraId="1C944AC3" w14:textId="1057DD91" w:rsidR="0056010D" w:rsidRPr="00F75AD6" w:rsidRDefault="0056010D" w:rsidP="00811243">
      <w:pPr>
        <w:pStyle w:val="4Bulletedcopyblue"/>
        <w:numPr>
          <w:ilvl w:val="0"/>
          <w:numId w:val="9"/>
        </w:numPr>
        <w:jc w:val="both"/>
        <w:rPr>
          <w:lang w:val="en-GB"/>
        </w:rPr>
      </w:pPr>
      <w:r w:rsidRPr="00F75AD6">
        <w:rPr>
          <w:lang w:val="en-GB"/>
        </w:rPr>
        <w:t xml:space="preserve">Supporting the </w:t>
      </w:r>
      <w:r w:rsidR="0089473E" w:rsidRPr="00F75AD6">
        <w:rPr>
          <w:lang w:val="en-GB"/>
        </w:rPr>
        <w:t>Head Teacher</w:t>
      </w:r>
      <w:r w:rsidRPr="00F75AD6">
        <w:rPr>
          <w:lang w:val="en-GB"/>
        </w:rPr>
        <w:t xml:space="preserve"> in ensuring that staff understand this policy and that it is being implemented consistently throughout the school</w:t>
      </w:r>
    </w:p>
    <w:p w14:paraId="37D85298" w14:textId="77777777" w:rsidR="00A038E4" w:rsidRPr="00F75AD6" w:rsidRDefault="00A038E4" w:rsidP="00811243">
      <w:pPr>
        <w:pStyle w:val="4Bulletedcopyblue"/>
        <w:numPr>
          <w:ilvl w:val="0"/>
          <w:numId w:val="9"/>
        </w:numPr>
        <w:jc w:val="both"/>
        <w:rPr>
          <w:lang w:val="en-GB"/>
        </w:rPr>
      </w:pPr>
      <w:r w:rsidRPr="00F75AD6">
        <w:rPr>
          <w:lang w:val="en-GB"/>
        </w:rPr>
        <w:t>Oversee the annual review of the school’s approach to online safety, supported by the annual risk assessment that considers and reflects the risks that children face online.</w:t>
      </w:r>
    </w:p>
    <w:p w14:paraId="15DBC072" w14:textId="48BD872E" w:rsidR="00A038E4" w:rsidRPr="00F75AD6" w:rsidRDefault="00A038E4" w:rsidP="00811243">
      <w:pPr>
        <w:pStyle w:val="4Bulletedcopyblue"/>
        <w:numPr>
          <w:ilvl w:val="0"/>
          <w:numId w:val="9"/>
        </w:numPr>
        <w:jc w:val="both"/>
        <w:rPr>
          <w:lang w:val="en-GB"/>
        </w:rPr>
      </w:pPr>
      <w:r w:rsidRPr="00F75AD6">
        <w:rPr>
          <w:lang w:val="en-GB"/>
        </w:rPr>
        <w:t>Take the lead responsibility for online safety as part of their duties as safeguarding lead</w:t>
      </w:r>
    </w:p>
    <w:p w14:paraId="0004E300" w14:textId="26C437A4" w:rsidR="0056010D" w:rsidRPr="00F75AD6" w:rsidRDefault="0056010D" w:rsidP="00811243">
      <w:pPr>
        <w:pStyle w:val="4Bulletedcopyblue"/>
        <w:numPr>
          <w:ilvl w:val="0"/>
          <w:numId w:val="9"/>
        </w:numPr>
        <w:jc w:val="both"/>
        <w:rPr>
          <w:lang w:val="en-GB"/>
        </w:rPr>
      </w:pPr>
      <w:r w:rsidRPr="00F75AD6">
        <w:rPr>
          <w:lang w:val="en-GB"/>
        </w:rPr>
        <w:t xml:space="preserve">Working with the </w:t>
      </w:r>
      <w:r w:rsidR="0089473E" w:rsidRPr="00F75AD6">
        <w:rPr>
          <w:lang w:val="en-GB"/>
        </w:rPr>
        <w:t>Head Teacher</w:t>
      </w:r>
      <w:r w:rsidRPr="00F75AD6">
        <w:rPr>
          <w:lang w:val="en-GB"/>
        </w:rPr>
        <w:t>, ICT manager and other staff, as necessary, to address any online safety issues or incidents</w:t>
      </w:r>
      <w:r w:rsidR="00A038E4" w:rsidRPr="00F75AD6">
        <w:rPr>
          <w:lang w:val="en-GB"/>
        </w:rPr>
        <w:t xml:space="preserve"> in line with the safeguarding policy</w:t>
      </w:r>
    </w:p>
    <w:p w14:paraId="56852767" w14:textId="44F01E8C" w:rsidR="00C45FEC" w:rsidRPr="00F75AD6" w:rsidRDefault="00C45FEC" w:rsidP="00811243">
      <w:pPr>
        <w:pStyle w:val="4Bulletedcopyblue"/>
        <w:numPr>
          <w:ilvl w:val="0"/>
          <w:numId w:val="9"/>
        </w:numPr>
        <w:jc w:val="both"/>
        <w:rPr>
          <w:rFonts w:ascii="Times New Roman" w:eastAsia="Times New Roman" w:hAnsi="Times New Roman" w:cs="Times New Roman"/>
          <w:lang w:val="en-GB" w:eastAsia="en-GB"/>
        </w:rPr>
      </w:pPr>
      <w:r w:rsidRPr="00F75AD6">
        <w:rPr>
          <w:lang w:eastAsia="en-GB"/>
        </w:rPr>
        <w:lastRenderedPageBreak/>
        <w:t xml:space="preserve">Managing all online </w:t>
      </w:r>
      <w:proofErr w:type="gramStart"/>
      <w:r w:rsidRPr="00F75AD6">
        <w:rPr>
          <w:lang w:eastAsia="en-GB"/>
        </w:rPr>
        <w:t xml:space="preserve">safety </w:t>
      </w:r>
      <w:r w:rsidR="00A038E4" w:rsidRPr="00F75AD6">
        <w:rPr>
          <w:lang w:eastAsia="en-GB"/>
        </w:rPr>
        <w:t xml:space="preserve"> and</w:t>
      </w:r>
      <w:proofErr w:type="gramEnd"/>
      <w:r w:rsidR="00A038E4" w:rsidRPr="00F75AD6">
        <w:rPr>
          <w:lang w:eastAsia="en-GB"/>
        </w:rPr>
        <w:t xml:space="preserve"> cyber-bullying </w:t>
      </w:r>
      <w:r w:rsidRPr="00F75AD6">
        <w:rPr>
          <w:lang w:eastAsia="en-GB"/>
        </w:rPr>
        <w:t>issues and incidents in line with the school child protection policy</w:t>
      </w:r>
    </w:p>
    <w:p w14:paraId="455F4FBF" w14:textId="05601008" w:rsidR="0056010D" w:rsidRPr="00F75AD6" w:rsidRDefault="0056010D" w:rsidP="00811243">
      <w:pPr>
        <w:pStyle w:val="4Bulletedcopyblue"/>
        <w:numPr>
          <w:ilvl w:val="0"/>
          <w:numId w:val="9"/>
        </w:numPr>
        <w:jc w:val="both"/>
        <w:rPr>
          <w:lang w:val="en-GB"/>
        </w:rPr>
      </w:pPr>
      <w:r w:rsidRPr="00F75AD6">
        <w:rPr>
          <w:lang w:val="en-GB"/>
        </w:rPr>
        <w:t>Updating and delivering staff train</w:t>
      </w:r>
      <w:r w:rsidR="005E0B75" w:rsidRPr="00F75AD6">
        <w:rPr>
          <w:lang w:val="en-GB"/>
        </w:rPr>
        <w:t xml:space="preserve">ing on online safety (appendix </w:t>
      </w:r>
      <w:r w:rsidR="00AF4251" w:rsidRPr="00F75AD6">
        <w:rPr>
          <w:lang w:val="en-GB"/>
        </w:rPr>
        <w:t>1</w:t>
      </w:r>
      <w:r w:rsidRPr="00F75AD6">
        <w:rPr>
          <w:lang w:val="en-GB"/>
        </w:rPr>
        <w:t xml:space="preserve"> contains a self-audit for staff on online safety training needs)</w:t>
      </w:r>
    </w:p>
    <w:p w14:paraId="4791E5EB" w14:textId="77777777" w:rsidR="00A038E4" w:rsidRPr="00F75AD6" w:rsidRDefault="0056010D" w:rsidP="00811243">
      <w:pPr>
        <w:pStyle w:val="4Bulletedcopyblue"/>
        <w:numPr>
          <w:ilvl w:val="0"/>
          <w:numId w:val="9"/>
        </w:numPr>
        <w:jc w:val="both"/>
        <w:rPr>
          <w:lang w:val="en-GB"/>
        </w:rPr>
      </w:pPr>
      <w:r w:rsidRPr="00F75AD6">
        <w:rPr>
          <w:lang w:val="en-GB"/>
        </w:rPr>
        <w:t>Liaising with other agencies and/or external services if necessary</w:t>
      </w:r>
      <w:r w:rsidR="00A038E4" w:rsidRPr="00F75AD6">
        <w:rPr>
          <w:lang w:val="en-GB"/>
        </w:rPr>
        <w:t xml:space="preserve"> including children’s social care and the police and make referrals with the support of relevant colleagues and their expertise</w:t>
      </w:r>
    </w:p>
    <w:p w14:paraId="6385B3D7" w14:textId="77777777" w:rsidR="00A038E4" w:rsidRPr="00F75AD6" w:rsidRDefault="00A038E4" w:rsidP="00811243">
      <w:pPr>
        <w:pStyle w:val="4Bulletedcopyblue"/>
        <w:numPr>
          <w:ilvl w:val="0"/>
          <w:numId w:val="9"/>
        </w:numPr>
        <w:jc w:val="both"/>
        <w:rPr>
          <w:lang w:val="en-GB"/>
        </w:rPr>
      </w:pPr>
      <w:r w:rsidRPr="00F75AD6">
        <w:rPr>
          <w:lang w:val="en-GB"/>
        </w:rPr>
        <w:t xml:space="preserve">Understand the filtering and monitoring systems in place, manage them effectively and understand how to escalate concerns  </w:t>
      </w:r>
    </w:p>
    <w:p w14:paraId="748319F1" w14:textId="4CFC864A" w:rsidR="0056010D" w:rsidRPr="00F75AD6" w:rsidRDefault="00A038E4" w:rsidP="00811243">
      <w:pPr>
        <w:pStyle w:val="4Bulletedcopyblue"/>
        <w:numPr>
          <w:ilvl w:val="0"/>
          <w:numId w:val="9"/>
        </w:numPr>
        <w:jc w:val="both"/>
        <w:rPr>
          <w:lang w:val="en-GB"/>
        </w:rPr>
      </w:pPr>
      <w:r w:rsidRPr="00F75AD6">
        <w:rPr>
          <w:lang w:val="en-GB"/>
        </w:rPr>
        <w:t xml:space="preserve">Ensure that the filtering and monitoring system flags safeguarding concerns to the DSL/ safeguarding team and regular reports are received </w:t>
      </w:r>
    </w:p>
    <w:p w14:paraId="64871E4C" w14:textId="38329A32" w:rsidR="0056010D" w:rsidRPr="00F75AD6" w:rsidRDefault="0056010D" w:rsidP="00811243">
      <w:pPr>
        <w:pStyle w:val="4Bulletedcopyblue"/>
        <w:numPr>
          <w:ilvl w:val="0"/>
          <w:numId w:val="9"/>
        </w:numPr>
        <w:jc w:val="both"/>
        <w:rPr>
          <w:lang w:val="en-GB"/>
        </w:rPr>
      </w:pPr>
      <w:r w:rsidRPr="00F75AD6">
        <w:rPr>
          <w:lang w:val="en-GB"/>
        </w:rPr>
        <w:t xml:space="preserve">Providing regular reports on online safety in school to the </w:t>
      </w:r>
      <w:r w:rsidR="0089473E" w:rsidRPr="00F75AD6">
        <w:rPr>
          <w:lang w:val="en-GB"/>
        </w:rPr>
        <w:t>Head Teacher</w:t>
      </w:r>
      <w:r w:rsidRPr="00F75AD6">
        <w:rPr>
          <w:lang w:val="en-GB"/>
        </w:rPr>
        <w:t xml:space="preserve"> and/or governing board</w:t>
      </w:r>
    </w:p>
    <w:p w14:paraId="2EA22B3E" w14:textId="77777777" w:rsidR="0056010D" w:rsidRPr="00F75AD6" w:rsidRDefault="0056010D" w:rsidP="00B22B0F">
      <w:pPr>
        <w:pStyle w:val="1bodycopy10pt"/>
        <w:jc w:val="both"/>
        <w:rPr>
          <w:lang w:val="en-GB"/>
        </w:rPr>
      </w:pPr>
      <w:r w:rsidRPr="00F75AD6">
        <w:rPr>
          <w:lang w:val="en-GB"/>
        </w:rPr>
        <w:t>This list is not intended to be exhaustive.</w:t>
      </w:r>
    </w:p>
    <w:p w14:paraId="7D4B2147" w14:textId="603AD551" w:rsidR="00233BBE" w:rsidRPr="00F75AD6" w:rsidRDefault="0056010D" w:rsidP="00233BBE">
      <w:pPr>
        <w:pStyle w:val="Subhead2"/>
        <w:jc w:val="both"/>
        <w:rPr>
          <w:color w:val="auto"/>
          <w:lang w:val="en-GB"/>
        </w:rPr>
      </w:pPr>
      <w:r w:rsidRPr="00F75AD6">
        <w:rPr>
          <w:color w:val="auto"/>
          <w:lang w:val="en-GB"/>
        </w:rPr>
        <w:t xml:space="preserve">3.4 The ICT </w:t>
      </w:r>
      <w:bookmarkStart w:id="5" w:name="_Hlk139271264"/>
      <w:r w:rsidR="004B319B" w:rsidRPr="00F75AD6">
        <w:rPr>
          <w:color w:val="auto"/>
          <w:lang w:val="en-GB"/>
        </w:rPr>
        <w:t>Support provider</w:t>
      </w:r>
      <w:bookmarkEnd w:id="5"/>
      <w:r w:rsidR="005140C8" w:rsidRPr="00F75AD6">
        <w:rPr>
          <w:color w:val="auto"/>
          <w:lang w:val="en-GB"/>
        </w:rPr>
        <w:t xml:space="preserve"> will</w:t>
      </w:r>
      <w:r w:rsidR="00233BBE" w:rsidRPr="00F75AD6">
        <w:rPr>
          <w:color w:val="auto"/>
          <w:lang w:val="en-GB"/>
        </w:rPr>
        <w:t>:</w:t>
      </w:r>
      <w:r w:rsidR="00A038E4" w:rsidRPr="00F75AD6">
        <w:rPr>
          <w:color w:val="auto"/>
          <w:lang w:val="en-GB"/>
        </w:rPr>
        <w:t xml:space="preserve"> </w:t>
      </w:r>
    </w:p>
    <w:p w14:paraId="50D6EC7A" w14:textId="77777777" w:rsidR="00233BBE" w:rsidRPr="00F75AD6" w:rsidRDefault="00233BBE" w:rsidP="00233BBE">
      <w:pPr>
        <w:pStyle w:val="1bodycopy10pt"/>
        <w:rPr>
          <w:lang w:val="en-GB"/>
        </w:rPr>
      </w:pPr>
    </w:p>
    <w:p w14:paraId="51B4C6B5" w14:textId="77777777" w:rsidR="005140C8" w:rsidRPr="00F75AD6" w:rsidRDefault="005140C8" w:rsidP="00811243">
      <w:pPr>
        <w:pStyle w:val="1bodycopy10pt"/>
        <w:numPr>
          <w:ilvl w:val="0"/>
          <w:numId w:val="28"/>
        </w:numPr>
        <w:rPr>
          <w:lang w:val="en-GB"/>
        </w:rPr>
      </w:pPr>
      <w:r w:rsidRPr="00F75AD6">
        <w:rPr>
          <w:lang w:val="en-GB"/>
        </w:rPr>
        <w:t>Ensure appropriate filtering and monitoring systems are put in place</w:t>
      </w:r>
    </w:p>
    <w:p w14:paraId="1F37E4AC" w14:textId="77777777" w:rsidR="005140C8" w:rsidRPr="00F75AD6" w:rsidRDefault="005140C8" w:rsidP="00811243">
      <w:pPr>
        <w:pStyle w:val="1bodycopy10pt"/>
        <w:numPr>
          <w:ilvl w:val="0"/>
          <w:numId w:val="28"/>
        </w:numPr>
        <w:rPr>
          <w:lang w:val="en-GB"/>
        </w:rPr>
      </w:pPr>
      <w:r w:rsidRPr="00F75AD6">
        <w:rPr>
          <w:lang w:val="en-GB"/>
        </w:rPr>
        <w:t xml:space="preserve">Regularly review the filtering and monitoring systems to ensure students are safe from harm online </w:t>
      </w:r>
    </w:p>
    <w:p w14:paraId="3E4C68EF" w14:textId="77777777" w:rsidR="005140C8" w:rsidRPr="00F75AD6" w:rsidRDefault="005140C8" w:rsidP="00811243">
      <w:pPr>
        <w:pStyle w:val="1bodycopy10pt"/>
        <w:numPr>
          <w:ilvl w:val="0"/>
          <w:numId w:val="28"/>
        </w:numPr>
        <w:rPr>
          <w:lang w:val="en-GB"/>
        </w:rPr>
      </w:pPr>
      <w:r w:rsidRPr="00F75AD6">
        <w:rPr>
          <w:lang w:val="en-GB"/>
        </w:rPr>
        <w:t>Ensure that the school’s ICT systems are secure and protected against viruses and malware</w:t>
      </w:r>
    </w:p>
    <w:p w14:paraId="1462797C" w14:textId="77777777" w:rsidR="005140C8" w:rsidRPr="00F75AD6" w:rsidRDefault="005140C8" w:rsidP="00811243">
      <w:pPr>
        <w:pStyle w:val="1bodycopy10pt"/>
        <w:numPr>
          <w:ilvl w:val="0"/>
          <w:numId w:val="28"/>
        </w:numPr>
        <w:rPr>
          <w:lang w:val="en-GB"/>
        </w:rPr>
      </w:pPr>
      <w:r w:rsidRPr="00F75AD6">
        <w:rPr>
          <w:lang w:val="en-GB"/>
        </w:rPr>
        <w:t xml:space="preserve">Ensure that the school has an appropriate level of security protection and that this is reviewed periodically to keep up with evolving cyber-crime technologies.  </w:t>
      </w:r>
    </w:p>
    <w:p w14:paraId="20DB49AA" w14:textId="77777777" w:rsidR="005140C8" w:rsidRPr="00F75AD6" w:rsidRDefault="005140C8" w:rsidP="00811243">
      <w:pPr>
        <w:pStyle w:val="1bodycopy10pt"/>
        <w:numPr>
          <w:ilvl w:val="0"/>
          <w:numId w:val="28"/>
        </w:numPr>
        <w:rPr>
          <w:lang w:val="en-GB"/>
        </w:rPr>
      </w:pPr>
      <w:r w:rsidRPr="00F75AD6">
        <w:rPr>
          <w:lang w:val="en-GB"/>
        </w:rPr>
        <w:t xml:space="preserve">Ensure that the filtering and monitoring system flags safeguarding concerns to the DSL/ safeguarding team and regular reports are received </w:t>
      </w:r>
    </w:p>
    <w:p w14:paraId="58E5950A" w14:textId="77777777" w:rsidR="005140C8" w:rsidRPr="00F75AD6" w:rsidRDefault="005140C8" w:rsidP="005140C8">
      <w:pPr>
        <w:pStyle w:val="1bodycopy10pt"/>
        <w:rPr>
          <w:lang w:val="en-GB"/>
        </w:rPr>
      </w:pPr>
    </w:p>
    <w:p w14:paraId="12EE26A5" w14:textId="77777777" w:rsidR="0056010D" w:rsidRPr="00F75AD6" w:rsidRDefault="0056010D" w:rsidP="00B22B0F">
      <w:pPr>
        <w:pStyle w:val="Subhead2"/>
        <w:jc w:val="both"/>
        <w:rPr>
          <w:color w:val="auto"/>
          <w:lang w:val="en-GB"/>
        </w:rPr>
      </w:pPr>
      <w:r w:rsidRPr="00F75AD6">
        <w:rPr>
          <w:color w:val="auto"/>
          <w:lang w:val="en-GB"/>
        </w:rPr>
        <w:t>3.5 All staff and volunteers</w:t>
      </w:r>
    </w:p>
    <w:p w14:paraId="554D54F8" w14:textId="76ABED3D" w:rsidR="0056010D" w:rsidRPr="00F75AD6" w:rsidRDefault="0056010D" w:rsidP="00B22B0F">
      <w:pPr>
        <w:pStyle w:val="1bodycopy10pt"/>
        <w:jc w:val="both"/>
        <w:rPr>
          <w:lang w:val="en-GB"/>
        </w:rPr>
      </w:pPr>
      <w:r w:rsidRPr="00F75AD6">
        <w:rPr>
          <w:lang w:val="en-GB"/>
        </w:rPr>
        <w:t xml:space="preserve">All staff, including contractors and agency </w:t>
      </w:r>
      <w:r w:rsidR="005140C8" w:rsidRPr="00F75AD6">
        <w:rPr>
          <w:lang w:val="en-GB"/>
        </w:rPr>
        <w:t>staff, and volunteers will</w:t>
      </w:r>
      <w:r w:rsidRPr="00F75AD6">
        <w:rPr>
          <w:lang w:val="en-GB"/>
        </w:rPr>
        <w:t xml:space="preserve">: </w:t>
      </w:r>
    </w:p>
    <w:p w14:paraId="582CBFFC" w14:textId="1659ED5C" w:rsidR="0056010D" w:rsidRPr="00F75AD6" w:rsidRDefault="005140C8" w:rsidP="00811243">
      <w:pPr>
        <w:pStyle w:val="1bodycopy10pt"/>
        <w:numPr>
          <w:ilvl w:val="0"/>
          <w:numId w:val="25"/>
        </w:numPr>
        <w:jc w:val="both"/>
        <w:rPr>
          <w:lang w:val="en-GB"/>
        </w:rPr>
      </w:pPr>
      <w:r w:rsidRPr="00F75AD6">
        <w:rPr>
          <w:lang w:val="en-GB"/>
        </w:rPr>
        <w:t xml:space="preserve">Assist with the consistent implementation of this policy by </w:t>
      </w:r>
      <w:proofErr w:type="gramStart"/>
      <w:r w:rsidRPr="00F75AD6">
        <w:rPr>
          <w:lang w:val="en-GB"/>
        </w:rPr>
        <w:t>a</w:t>
      </w:r>
      <w:r w:rsidR="0056010D" w:rsidRPr="00F75AD6">
        <w:rPr>
          <w:lang w:val="en-GB"/>
        </w:rPr>
        <w:t xml:space="preserve">greeing </w:t>
      </w:r>
      <w:r w:rsidRPr="00F75AD6">
        <w:rPr>
          <w:lang w:val="en-GB"/>
        </w:rPr>
        <w:t xml:space="preserve"> with</w:t>
      </w:r>
      <w:proofErr w:type="gramEnd"/>
      <w:r w:rsidRPr="00F75AD6">
        <w:rPr>
          <w:lang w:val="en-GB"/>
        </w:rPr>
        <w:t xml:space="preserve"> </w:t>
      </w:r>
      <w:r w:rsidR="0056010D" w:rsidRPr="00F75AD6">
        <w:rPr>
          <w:lang w:val="en-GB"/>
        </w:rPr>
        <w:t>and adhering to the terms on acceptable use of the school’s ICT syst</w:t>
      </w:r>
      <w:r w:rsidR="00EE2C56" w:rsidRPr="00F75AD6">
        <w:rPr>
          <w:lang w:val="en-GB"/>
        </w:rPr>
        <w:t>ems and the internet</w:t>
      </w:r>
      <w:r w:rsidR="0056010D" w:rsidRPr="00F75AD6">
        <w:rPr>
          <w:lang w:val="en-GB"/>
        </w:rPr>
        <w:t>, and ensuring that pupils follow the school’s t</w:t>
      </w:r>
      <w:r w:rsidR="00EE2C56" w:rsidRPr="00F75AD6">
        <w:rPr>
          <w:lang w:val="en-GB"/>
        </w:rPr>
        <w:t>erms on acceptable use</w:t>
      </w:r>
      <w:r w:rsidR="00AF4251" w:rsidRPr="00F75AD6">
        <w:rPr>
          <w:lang w:val="en-GB"/>
        </w:rPr>
        <w:t>.</w:t>
      </w:r>
    </w:p>
    <w:p w14:paraId="12F3A2A3" w14:textId="723ABDDA" w:rsidR="005140C8" w:rsidRPr="00F75AD6" w:rsidRDefault="005140C8" w:rsidP="00811243">
      <w:pPr>
        <w:pStyle w:val="ListParagraph"/>
        <w:numPr>
          <w:ilvl w:val="0"/>
          <w:numId w:val="25"/>
        </w:numPr>
        <w:rPr>
          <w:lang w:val="en-GB"/>
        </w:rPr>
      </w:pPr>
      <w:r w:rsidRPr="00F75AD6">
        <w:rPr>
          <w:lang w:val="en-GB"/>
        </w:rPr>
        <w:t>Read and understand this policy</w:t>
      </w:r>
    </w:p>
    <w:p w14:paraId="52925A17" w14:textId="77777777" w:rsidR="005140C8" w:rsidRPr="00F75AD6" w:rsidRDefault="005140C8" w:rsidP="005140C8">
      <w:pPr>
        <w:pStyle w:val="ListParagraph"/>
        <w:ind w:left="340"/>
        <w:rPr>
          <w:lang w:val="en-GB"/>
        </w:rPr>
      </w:pPr>
    </w:p>
    <w:p w14:paraId="71CB6C6C" w14:textId="14B8AA16" w:rsidR="005140C8" w:rsidRPr="00F75AD6" w:rsidRDefault="005140C8" w:rsidP="00811243">
      <w:pPr>
        <w:pStyle w:val="ListParagraph"/>
        <w:numPr>
          <w:ilvl w:val="0"/>
          <w:numId w:val="25"/>
        </w:numPr>
        <w:rPr>
          <w:lang w:val="en-GB"/>
        </w:rPr>
      </w:pPr>
      <w:r w:rsidRPr="00F75AD6">
        <w:rPr>
          <w:lang w:val="en-GB"/>
        </w:rPr>
        <w:t xml:space="preserve">Agree with and follow the Staff Code of </w:t>
      </w:r>
      <w:proofErr w:type="gramStart"/>
      <w:r w:rsidRPr="00F75AD6">
        <w:rPr>
          <w:lang w:val="en-GB"/>
        </w:rPr>
        <w:t>Conduct  which</w:t>
      </w:r>
      <w:proofErr w:type="gramEnd"/>
      <w:r w:rsidRPr="00F75AD6">
        <w:rPr>
          <w:lang w:val="en-GB"/>
        </w:rPr>
        <w:t xml:space="preserve"> outlines what we expect from staff in relation to use of mobile and smart technology, social media, and acceptable online communication with students.</w:t>
      </w:r>
    </w:p>
    <w:p w14:paraId="47CE0AF3" w14:textId="3184B536" w:rsidR="0056010D" w:rsidRPr="00F75AD6" w:rsidRDefault="0056010D" w:rsidP="00811243">
      <w:pPr>
        <w:pStyle w:val="4Bulletedcopyblue"/>
        <w:numPr>
          <w:ilvl w:val="0"/>
          <w:numId w:val="25"/>
        </w:numPr>
        <w:jc w:val="both"/>
        <w:rPr>
          <w:lang w:val="en-GB"/>
        </w:rPr>
      </w:pPr>
      <w:r w:rsidRPr="00F75AD6">
        <w:rPr>
          <w:lang w:val="en-GB"/>
        </w:rPr>
        <w:t>W</w:t>
      </w:r>
      <w:r w:rsidR="005140C8" w:rsidRPr="00F75AD6">
        <w:rPr>
          <w:lang w:val="en-GB"/>
        </w:rPr>
        <w:t>ork</w:t>
      </w:r>
      <w:r w:rsidRPr="00F75AD6">
        <w:rPr>
          <w:lang w:val="en-GB"/>
        </w:rPr>
        <w:t xml:space="preserve"> with the DSL to ensure that any online safety inci</w:t>
      </w:r>
      <w:r w:rsidR="00EE2C56" w:rsidRPr="00F75AD6">
        <w:rPr>
          <w:lang w:val="en-GB"/>
        </w:rPr>
        <w:t xml:space="preserve">dents are logged (see appendix </w:t>
      </w:r>
      <w:r w:rsidR="00AF4251" w:rsidRPr="00F75AD6">
        <w:rPr>
          <w:lang w:val="en-GB"/>
        </w:rPr>
        <w:t>2</w:t>
      </w:r>
      <w:r w:rsidRPr="00F75AD6">
        <w:rPr>
          <w:lang w:val="en-GB"/>
        </w:rPr>
        <w:t>) and dealt with appropriately in line with this policy</w:t>
      </w:r>
    </w:p>
    <w:p w14:paraId="4686F567" w14:textId="78721BF6" w:rsidR="0056010D" w:rsidRPr="00F75AD6" w:rsidRDefault="005140C8" w:rsidP="00811243">
      <w:pPr>
        <w:pStyle w:val="4Bulletedcopyblue"/>
        <w:numPr>
          <w:ilvl w:val="0"/>
          <w:numId w:val="25"/>
        </w:numPr>
        <w:jc w:val="both"/>
        <w:rPr>
          <w:lang w:val="en-GB"/>
        </w:rPr>
      </w:pPr>
      <w:r w:rsidRPr="00F75AD6">
        <w:rPr>
          <w:lang w:val="en-GB"/>
        </w:rPr>
        <w:t>Ensure</w:t>
      </w:r>
      <w:r w:rsidR="0056010D" w:rsidRPr="00F75AD6">
        <w:rPr>
          <w:lang w:val="en-GB"/>
        </w:rPr>
        <w:t xml:space="preserve"> that any incidents of cyber-bullying are dealt with appropriately in line with the school behaviour policy</w:t>
      </w:r>
    </w:p>
    <w:p w14:paraId="42814430" w14:textId="1C5B1BAF" w:rsidR="00D60186" w:rsidRPr="00F75AD6" w:rsidRDefault="00D60186" w:rsidP="00811243">
      <w:pPr>
        <w:pStyle w:val="4Bulletedcopyblue"/>
        <w:numPr>
          <w:ilvl w:val="0"/>
          <w:numId w:val="25"/>
        </w:numPr>
        <w:jc w:val="both"/>
        <w:rPr>
          <w:lang w:val="en-GB"/>
        </w:rPr>
      </w:pPr>
      <w:r w:rsidRPr="00F75AD6">
        <w:rPr>
          <w:lang w:val="en-GB"/>
        </w:rPr>
        <w:t xml:space="preserve">Respond appropriately to all reports and concerns about sexual violence and/or harassment, both online and offline </w:t>
      </w:r>
      <w:r w:rsidR="00E07F08" w:rsidRPr="00F75AD6">
        <w:rPr>
          <w:lang w:val="en-GB"/>
        </w:rPr>
        <w:t>and maintaining an attitude of ‘it could happen here’</w:t>
      </w:r>
    </w:p>
    <w:p w14:paraId="7CD9D5D1" w14:textId="77777777" w:rsidR="005140C8" w:rsidRPr="00F75AD6" w:rsidRDefault="005140C8" w:rsidP="00811243">
      <w:pPr>
        <w:pStyle w:val="ListParagraph"/>
        <w:numPr>
          <w:ilvl w:val="0"/>
          <w:numId w:val="25"/>
        </w:numPr>
        <w:rPr>
          <w:rFonts w:cs="Arial"/>
          <w:szCs w:val="20"/>
          <w:lang w:val="en-GB"/>
        </w:rPr>
      </w:pPr>
      <w:r w:rsidRPr="00F75AD6">
        <w:rPr>
          <w:rFonts w:cs="Arial"/>
          <w:szCs w:val="20"/>
          <w:lang w:val="en-GB"/>
        </w:rPr>
        <w:t xml:space="preserve">Update parents around what their children are being asked to do online, including the sites they may be asked to access and who, if anyone, their child should be interacting with from the school online. </w:t>
      </w:r>
    </w:p>
    <w:p w14:paraId="6E41C6D6" w14:textId="77777777" w:rsidR="005140C8" w:rsidRPr="00F75AD6" w:rsidRDefault="005140C8" w:rsidP="005140C8">
      <w:pPr>
        <w:pStyle w:val="4Bulletedcopyblue"/>
        <w:numPr>
          <w:ilvl w:val="0"/>
          <w:numId w:val="0"/>
        </w:numPr>
        <w:ind w:left="340" w:hanging="170"/>
        <w:jc w:val="both"/>
        <w:rPr>
          <w:lang w:val="en-GB"/>
        </w:rPr>
      </w:pPr>
    </w:p>
    <w:p w14:paraId="7421C21F" w14:textId="77777777" w:rsidR="0056010D" w:rsidRPr="00F75AD6" w:rsidRDefault="0056010D" w:rsidP="00B22B0F">
      <w:pPr>
        <w:pStyle w:val="1bodycopy10pt"/>
        <w:jc w:val="both"/>
        <w:rPr>
          <w:lang w:val="en-GB"/>
        </w:rPr>
      </w:pPr>
      <w:r w:rsidRPr="00F75AD6">
        <w:rPr>
          <w:lang w:val="en-GB"/>
        </w:rPr>
        <w:t>This list is not intended to be exhaustive.</w:t>
      </w:r>
    </w:p>
    <w:p w14:paraId="4E21138D" w14:textId="557DB46C" w:rsidR="0056010D" w:rsidRPr="00F75AD6" w:rsidRDefault="0056010D" w:rsidP="00B22B0F">
      <w:pPr>
        <w:pStyle w:val="Subhead2"/>
        <w:jc w:val="both"/>
        <w:rPr>
          <w:color w:val="auto"/>
          <w:lang w:val="en-GB"/>
        </w:rPr>
      </w:pPr>
      <w:r w:rsidRPr="00F75AD6">
        <w:rPr>
          <w:color w:val="auto"/>
          <w:lang w:val="en-GB"/>
        </w:rPr>
        <w:t>3.6 Parents</w:t>
      </w:r>
    </w:p>
    <w:p w14:paraId="527F7936" w14:textId="411B6BC1" w:rsidR="005140C8" w:rsidRPr="00F75AD6" w:rsidRDefault="005140C8" w:rsidP="005140C8">
      <w:pPr>
        <w:pStyle w:val="1bodycopy10pt"/>
        <w:rPr>
          <w:lang w:val="en-GB"/>
        </w:rPr>
      </w:pPr>
      <w:r w:rsidRPr="00F75AD6">
        <w:rPr>
          <w:lang w:val="en-GB"/>
        </w:rPr>
        <w:lastRenderedPageBreak/>
        <w:t>Parents and carers will</w:t>
      </w:r>
    </w:p>
    <w:p w14:paraId="129DCA8F" w14:textId="77777777" w:rsidR="005140C8" w:rsidRPr="00F75AD6" w:rsidRDefault="005140C8" w:rsidP="00811243">
      <w:pPr>
        <w:pStyle w:val="1bodycopy10pt"/>
        <w:numPr>
          <w:ilvl w:val="0"/>
          <w:numId w:val="29"/>
        </w:numPr>
        <w:rPr>
          <w:lang w:val="en-GB"/>
        </w:rPr>
      </w:pPr>
      <w:r w:rsidRPr="00F75AD6">
        <w:rPr>
          <w:lang w:val="en-GB"/>
        </w:rPr>
        <w:t>Understand the importance of children being safe online</w:t>
      </w:r>
    </w:p>
    <w:p w14:paraId="4A707D48" w14:textId="77777777" w:rsidR="005140C8" w:rsidRPr="00F75AD6" w:rsidRDefault="005140C8" w:rsidP="00811243">
      <w:pPr>
        <w:pStyle w:val="1bodycopy10pt"/>
        <w:numPr>
          <w:ilvl w:val="0"/>
          <w:numId w:val="29"/>
        </w:numPr>
        <w:rPr>
          <w:lang w:val="en-GB"/>
        </w:rPr>
      </w:pPr>
      <w:r w:rsidRPr="00F75AD6">
        <w:rPr>
          <w:lang w:val="en-GB"/>
        </w:rPr>
        <w:t>Read, understand and comply with this policy</w:t>
      </w:r>
    </w:p>
    <w:p w14:paraId="588308DF" w14:textId="77777777" w:rsidR="005140C8" w:rsidRPr="00F75AD6" w:rsidRDefault="005140C8" w:rsidP="00811243">
      <w:pPr>
        <w:pStyle w:val="1bodycopy10pt"/>
        <w:numPr>
          <w:ilvl w:val="0"/>
          <w:numId w:val="29"/>
        </w:numPr>
        <w:rPr>
          <w:lang w:val="en-GB"/>
        </w:rPr>
      </w:pPr>
      <w:r w:rsidRPr="00F75AD6">
        <w:rPr>
          <w:lang w:val="en-GB"/>
        </w:rPr>
        <w:t>Read the information shared with parents regarding acceptable use, what the school asks the child to be doing online, including the sites they will be asked to access and who from the school (if anyone) will be interacting with their child</w:t>
      </w:r>
    </w:p>
    <w:p w14:paraId="35F84B6C" w14:textId="77777777" w:rsidR="005140C8" w:rsidRPr="00F75AD6" w:rsidRDefault="005140C8" w:rsidP="00811243">
      <w:pPr>
        <w:pStyle w:val="1bodycopy10pt"/>
        <w:numPr>
          <w:ilvl w:val="0"/>
          <w:numId w:val="29"/>
        </w:numPr>
        <w:rPr>
          <w:lang w:val="en-GB"/>
        </w:rPr>
      </w:pPr>
      <w:r w:rsidRPr="00F75AD6">
        <w:rPr>
          <w:lang w:val="en-GB"/>
        </w:rPr>
        <w:t>Notify a member of staff regarding any questions regarding this policy and its implementation</w:t>
      </w:r>
    </w:p>
    <w:p w14:paraId="1172441B" w14:textId="77777777" w:rsidR="005140C8" w:rsidRPr="00F75AD6" w:rsidRDefault="005140C8" w:rsidP="00811243">
      <w:pPr>
        <w:pStyle w:val="1bodycopy10pt"/>
        <w:numPr>
          <w:ilvl w:val="0"/>
          <w:numId w:val="29"/>
        </w:numPr>
        <w:rPr>
          <w:lang w:val="en-GB"/>
        </w:rPr>
      </w:pPr>
      <w:r w:rsidRPr="00F75AD6">
        <w:rPr>
          <w:lang w:val="en-GB"/>
        </w:rPr>
        <w:t>Ensure their child has read, understood and agreed to the acceptable use of IT agreement</w:t>
      </w:r>
    </w:p>
    <w:p w14:paraId="67AB796D" w14:textId="77777777" w:rsidR="005140C8" w:rsidRPr="00F75AD6" w:rsidRDefault="005140C8" w:rsidP="00811243">
      <w:pPr>
        <w:pStyle w:val="1bodycopy10pt"/>
        <w:numPr>
          <w:ilvl w:val="0"/>
          <w:numId w:val="29"/>
        </w:numPr>
        <w:rPr>
          <w:lang w:val="en-GB"/>
        </w:rPr>
      </w:pPr>
      <w:r w:rsidRPr="00F75AD6">
        <w:rPr>
          <w:lang w:val="en-GB"/>
        </w:rPr>
        <w:t xml:space="preserve">Support their child to behave safely and appropriately online </w:t>
      </w:r>
    </w:p>
    <w:p w14:paraId="547CE314" w14:textId="35939642" w:rsidR="0017636A" w:rsidRPr="00F75AD6" w:rsidRDefault="0017636A" w:rsidP="005140C8">
      <w:pPr>
        <w:pStyle w:val="1bodycopy10pt"/>
        <w:ind w:left="360"/>
        <w:rPr>
          <w:lang w:val="en-GB"/>
        </w:rPr>
      </w:pPr>
    </w:p>
    <w:p w14:paraId="3AEF9FD3" w14:textId="77777777" w:rsidR="00480950" w:rsidRPr="00F75AD6" w:rsidRDefault="00480950" w:rsidP="00480950">
      <w:pPr>
        <w:pStyle w:val="Heading1"/>
        <w:rPr>
          <w:color w:val="auto"/>
        </w:rPr>
      </w:pPr>
      <w:bookmarkStart w:id="6" w:name="_Toc141875855"/>
      <w:r w:rsidRPr="00F75AD6">
        <w:rPr>
          <w:color w:val="auto"/>
        </w:rPr>
        <w:t>4. Educating pupils about online safety</w:t>
      </w:r>
      <w:bookmarkEnd w:id="6"/>
    </w:p>
    <w:p w14:paraId="15D3301B" w14:textId="33E47DCB" w:rsidR="00480950" w:rsidRPr="00F75AD6" w:rsidRDefault="005140C8" w:rsidP="00B22B0F">
      <w:pPr>
        <w:pStyle w:val="1bodycopy10pt"/>
        <w:jc w:val="both"/>
        <w:rPr>
          <w:lang w:val="en-GB"/>
        </w:rPr>
      </w:pPr>
      <w:r w:rsidRPr="00F75AD6">
        <w:rPr>
          <w:lang w:val="en-GB"/>
        </w:rPr>
        <w:t xml:space="preserve">In line with ‘Teaching online safety in school,’ published by the Department for Education in June 2019, we teach pupils about online safety and harms. Our teaching covers the underpinning knowledge and behaviours that can help pupils to navigate the online world safely and confidently regardless of the device, platform or app. Teachers will address online safety and appropriate behaviour in an age appropriate way that is relevant to their pupils’ lives, </w:t>
      </w:r>
      <w:r w:rsidR="00480950" w:rsidRPr="00F75AD6">
        <w:rPr>
          <w:lang w:val="en-GB"/>
        </w:rPr>
        <w:t>Pupils will be taught about online safety as part of the curriculum:</w:t>
      </w:r>
    </w:p>
    <w:p w14:paraId="7DF7B279" w14:textId="77777777" w:rsidR="00480950" w:rsidRPr="00F75AD6" w:rsidRDefault="00054E2F" w:rsidP="00B22B0F">
      <w:pPr>
        <w:pStyle w:val="1bodycopy10pt"/>
        <w:jc w:val="both"/>
        <w:rPr>
          <w:lang w:val="en-GB"/>
        </w:rPr>
      </w:pPr>
      <w:r w:rsidRPr="00F75AD6">
        <w:rPr>
          <w:b/>
          <w:lang w:val="en-GB"/>
        </w:rPr>
        <w:t>All</w:t>
      </w:r>
      <w:r w:rsidR="004D409A" w:rsidRPr="00F75AD6">
        <w:rPr>
          <w:b/>
          <w:lang w:val="en-GB"/>
        </w:rPr>
        <w:t xml:space="preserve"> </w:t>
      </w:r>
      <w:r w:rsidR="005E0B75" w:rsidRPr="00F75AD6">
        <w:rPr>
          <w:lang w:val="en-GB"/>
        </w:rPr>
        <w:t xml:space="preserve">schools </w:t>
      </w:r>
      <w:r w:rsidR="00EB6009" w:rsidRPr="00F75AD6">
        <w:rPr>
          <w:lang w:val="en-GB"/>
        </w:rPr>
        <w:t>have to</w:t>
      </w:r>
      <w:r w:rsidR="008764D8" w:rsidRPr="00F75AD6">
        <w:rPr>
          <w:lang w:val="en-GB"/>
        </w:rPr>
        <w:t xml:space="preserve"> teach</w:t>
      </w:r>
      <w:r w:rsidR="004D409A" w:rsidRPr="00F75AD6">
        <w:rPr>
          <w:lang w:val="en-GB"/>
        </w:rPr>
        <w:t>:</w:t>
      </w:r>
      <w:r w:rsidR="00EB6009" w:rsidRPr="00F75AD6">
        <w:rPr>
          <w:lang w:val="en-GB"/>
        </w:rPr>
        <w:t xml:space="preserve"> </w:t>
      </w:r>
    </w:p>
    <w:p w14:paraId="2286D6E0" w14:textId="77777777" w:rsidR="004D409A" w:rsidRPr="00F75AD6" w:rsidRDefault="00B56193" w:rsidP="00811243">
      <w:pPr>
        <w:pStyle w:val="4Bulletedcopyblue"/>
        <w:numPr>
          <w:ilvl w:val="0"/>
          <w:numId w:val="24"/>
        </w:numPr>
        <w:jc w:val="both"/>
        <w:rPr>
          <w:lang w:val="en-GB"/>
        </w:rPr>
      </w:pPr>
      <w:hyperlink r:id="rId15" w:history="1">
        <w:r w:rsidR="00EB6009" w:rsidRPr="00F75AD6">
          <w:rPr>
            <w:rStyle w:val="Hyperlink"/>
            <w:lang w:val="en-GB"/>
          </w:rPr>
          <w:t>Relationships e</w:t>
        </w:r>
        <w:r w:rsidR="00480950" w:rsidRPr="00F75AD6">
          <w:rPr>
            <w:rStyle w:val="Hyperlink"/>
            <w:lang w:val="en-GB"/>
          </w:rPr>
          <w:t>ducatio</w:t>
        </w:r>
        <w:r w:rsidR="00CB14B2" w:rsidRPr="00F75AD6">
          <w:rPr>
            <w:rStyle w:val="Hyperlink"/>
            <w:lang w:val="en-GB"/>
          </w:rPr>
          <w:t>n and health education</w:t>
        </w:r>
      </w:hyperlink>
      <w:r w:rsidR="00480950" w:rsidRPr="00F75AD6">
        <w:rPr>
          <w:lang w:val="en-GB"/>
        </w:rPr>
        <w:t xml:space="preserve"> </w:t>
      </w:r>
      <w:r w:rsidR="004D409A" w:rsidRPr="00F75AD6">
        <w:rPr>
          <w:lang w:val="en-GB"/>
        </w:rPr>
        <w:t>in primary schools</w:t>
      </w:r>
    </w:p>
    <w:p w14:paraId="3847E12E" w14:textId="77777777" w:rsidR="00480950" w:rsidRPr="00F75AD6" w:rsidRDefault="00480950" w:rsidP="00B22B0F">
      <w:pPr>
        <w:pStyle w:val="1bodycopy10pt"/>
        <w:jc w:val="both"/>
        <w:rPr>
          <w:lang w:val="en-GB"/>
        </w:rPr>
      </w:pPr>
      <w:r w:rsidRPr="00F75AD6">
        <w:rPr>
          <w:lang w:val="en-GB"/>
        </w:rPr>
        <w:t xml:space="preserve">In </w:t>
      </w:r>
      <w:r w:rsidRPr="00F75AD6">
        <w:rPr>
          <w:b/>
          <w:lang w:val="en-GB"/>
        </w:rPr>
        <w:t>Key Stage 1</w:t>
      </w:r>
      <w:r w:rsidRPr="00F75AD6">
        <w:rPr>
          <w:lang w:val="en-GB"/>
        </w:rPr>
        <w:t>, pupils will be taught to:</w:t>
      </w:r>
    </w:p>
    <w:p w14:paraId="38966958" w14:textId="77777777" w:rsidR="00480950" w:rsidRPr="00F75AD6" w:rsidRDefault="00480950" w:rsidP="00811243">
      <w:pPr>
        <w:pStyle w:val="4Bulletedcopyblue"/>
        <w:numPr>
          <w:ilvl w:val="0"/>
          <w:numId w:val="23"/>
        </w:numPr>
        <w:jc w:val="both"/>
        <w:rPr>
          <w:lang w:val="en-GB"/>
        </w:rPr>
      </w:pPr>
      <w:r w:rsidRPr="00F75AD6">
        <w:rPr>
          <w:lang w:val="en-GB"/>
        </w:rPr>
        <w:t>Use technology safely and respectfully, keeping personal information private</w:t>
      </w:r>
    </w:p>
    <w:p w14:paraId="7D542151" w14:textId="77777777" w:rsidR="00480950" w:rsidRPr="00F75AD6" w:rsidRDefault="00480950" w:rsidP="00811243">
      <w:pPr>
        <w:pStyle w:val="4Bulletedcopyblue"/>
        <w:numPr>
          <w:ilvl w:val="0"/>
          <w:numId w:val="23"/>
        </w:numPr>
        <w:jc w:val="both"/>
        <w:rPr>
          <w:lang w:val="en-GB"/>
        </w:rPr>
      </w:pPr>
      <w:r w:rsidRPr="00F75AD6">
        <w:rPr>
          <w:lang w:val="en-GB"/>
        </w:rPr>
        <w:t>Identify where to go for help and support when they have concerns about content or contact on the internet or other online technologies</w:t>
      </w:r>
    </w:p>
    <w:p w14:paraId="1F8F2427" w14:textId="77777777" w:rsidR="00480950" w:rsidRPr="00F75AD6" w:rsidRDefault="00480950" w:rsidP="00B22B0F">
      <w:pPr>
        <w:pStyle w:val="1bodycopy10pt"/>
        <w:jc w:val="both"/>
        <w:rPr>
          <w:lang w:val="en-GB"/>
        </w:rPr>
      </w:pPr>
      <w:r w:rsidRPr="00F75AD6">
        <w:rPr>
          <w:lang w:val="en-GB"/>
        </w:rPr>
        <w:t xml:space="preserve">Pupils in </w:t>
      </w:r>
      <w:r w:rsidRPr="00F75AD6">
        <w:rPr>
          <w:b/>
          <w:lang w:val="en-GB"/>
        </w:rPr>
        <w:t>Key Stage 2</w:t>
      </w:r>
      <w:r w:rsidRPr="00F75AD6">
        <w:rPr>
          <w:lang w:val="en-GB"/>
        </w:rPr>
        <w:t xml:space="preserve"> will be taught to:</w:t>
      </w:r>
    </w:p>
    <w:p w14:paraId="516AAC3B" w14:textId="77777777" w:rsidR="00480950" w:rsidRPr="00F75AD6" w:rsidRDefault="00480950" w:rsidP="00811243">
      <w:pPr>
        <w:pStyle w:val="4Bulletedcopyblue"/>
        <w:numPr>
          <w:ilvl w:val="0"/>
          <w:numId w:val="22"/>
        </w:numPr>
        <w:jc w:val="both"/>
        <w:rPr>
          <w:lang w:val="en-GB"/>
        </w:rPr>
      </w:pPr>
      <w:r w:rsidRPr="00F75AD6">
        <w:rPr>
          <w:lang w:val="en-GB"/>
        </w:rPr>
        <w:t>Use technology safely, respectfully and responsibly</w:t>
      </w:r>
    </w:p>
    <w:p w14:paraId="045E38E4" w14:textId="77777777" w:rsidR="00480950" w:rsidRPr="00F75AD6" w:rsidRDefault="00480950" w:rsidP="00811243">
      <w:pPr>
        <w:pStyle w:val="4Bulletedcopyblue"/>
        <w:numPr>
          <w:ilvl w:val="0"/>
          <w:numId w:val="22"/>
        </w:numPr>
        <w:jc w:val="both"/>
        <w:rPr>
          <w:lang w:val="en-GB"/>
        </w:rPr>
      </w:pPr>
      <w:r w:rsidRPr="00F75AD6">
        <w:rPr>
          <w:lang w:val="en-GB"/>
        </w:rPr>
        <w:t>Recognise acceptable and unacceptable behaviour</w:t>
      </w:r>
    </w:p>
    <w:p w14:paraId="2DB9340F" w14:textId="77777777" w:rsidR="00480950" w:rsidRPr="00F75AD6" w:rsidRDefault="00480950" w:rsidP="00811243">
      <w:pPr>
        <w:pStyle w:val="4Bulletedcopyblue"/>
        <w:numPr>
          <w:ilvl w:val="0"/>
          <w:numId w:val="22"/>
        </w:numPr>
        <w:jc w:val="both"/>
        <w:rPr>
          <w:lang w:val="en-GB"/>
        </w:rPr>
      </w:pPr>
      <w:r w:rsidRPr="00F75AD6">
        <w:rPr>
          <w:lang w:val="en-GB"/>
        </w:rPr>
        <w:t>Identify a range of ways to report concerns about content and contact</w:t>
      </w:r>
    </w:p>
    <w:p w14:paraId="350EE3E3" w14:textId="77777777" w:rsidR="004D409A" w:rsidRPr="00F75AD6" w:rsidRDefault="004D409A" w:rsidP="00B22B0F">
      <w:pPr>
        <w:pStyle w:val="1bodycopy10pt"/>
        <w:jc w:val="both"/>
        <w:rPr>
          <w:lang w:val="en-GB"/>
        </w:rPr>
      </w:pPr>
      <w:r w:rsidRPr="00F75AD6">
        <w:rPr>
          <w:lang w:val="en-GB"/>
        </w:rPr>
        <w:t xml:space="preserve">By the </w:t>
      </w:r>
      <w:r w:rsidR="00CB14B2" w:rsidRPr="00F75AD6">
        <w:rPr>
          <w:b/>
          <w:lang w:val="en-GB"/>
        </w:rPr>
        <w:t>end of primary s</w:t>
      </w:r>
      <w:r w:rsidRPr="00F75AD6">
        <w:rPr>
          <w:b/>
          <w:lang w:val="en-GB"/>
        </w:rPr>
        <w:t>chool</w:t>
      </w:r>
      <w:r w:rsidRPr="00F75AD6">
        <w:rPr>
          <w:lang w:val="en-GB"/>
        </w:rPr>
        <w:t xml:space="preserve">, </w:t>
      </w:r>
      <w:r w:rsidR="008764D8" w:rsidRPr="00F75AD6">
        <w:rPr>
          <w:lang w:val="en-GB"/>
        </w:rPr>
        <w:t>pupils</w:t>
      </w:r>
      <w:r w:rsidRPr="00F75AD6">
        <w:rPr>
          <w:lang w:val="en-GB"/>
        </w:rPr>
        <w:t xml:space="preserve"> will know:</w:t>
      </w:r>
    </w:p>
    <w:p w14:paraId="17495D66" w14:textId="77777777" w:rsidR="004D409A" w:rsidRPr="00F75AD6" w:rsidRDefault="004D409A" w:rsidP="00811243">
      <w:pPr>
        <w:pStyle w:val="4Bulletedcopyblue"/>
        <w:numPr>
          <w:ilvl w:val="0"/>
          <w:numId w:val="21"/>
        </w:numPr>
        <w:jc w:val="both"/>
        <w:rPr>
          <w:lang w:val="en-GB"/>
        </w:rPr>
      </w:pPr>
      <w:r w:rsidRPr="00F75AD6">
        <w:rPr>
          <w:lang w:val="en-GB"/>
        </w:rPr>
        <w:t>That people sometimes behave differently online, including by preten</w:t>
      </w:r>
      <w:r w:rsidR="00D07E5D" w:rsidRPr="00F75AD6">
        <w:rPr>
          <w:lang w:val="en-GB"/>
        </w:rPr>
        <w:t>ding to be someone they are not</w:t>
      </w:r>
    </w:p>
    <w:p w14:paraId="7490D50A" w14:textId="77777777" w:rsidR="004D409A" w:rsidRPr="00F75AD6" w:rsidRDefault="004D409A" w:rsidP="00811243">
      <w:pPr>
        <w:pStyle w:val="4Bulletedcopyblue"/>
        <w:numPr>
          <w:ilvl w:val="0"/>
          <w:numId w:val="21"/>
        </w:numPr>
        <w:jc w:val="both"/>
        <w:rPr>
          <w:lang w:val="en-GB"/>
        </w:rPr>
      </w:pPr>
      <w:r w:rsidRPr="00F75AD6">
        <w:rPr>
          <w:lang w:val="en-GB"/>
        </w:rPr>
        <w:t>That the same principles apply to online relationships as to face-to-face relationships, including the importance of respect for others online including when we are anonymous</w:t>
      </w:r>
    </w:p>
    <w:p w14:paraId="7349C94E" w14:textId="77777777" w:rsidR="004D409A" w:rsidRPr="00F75AD6" w:rsidRDefault="004D409A" w:rsidP="00811243">
      <w:pPr>
        <w:pStyle w:val="4Bulletedcopyblue"/>
        <w:numPr>
          <w:ilvl w:val="0"/>
          <w:numId w:val="21"/>
        </w:numPr>
        <w:jc w:val="both"/>
        <w:rPr>
          <w:lang w:val="en-GB"/>
        </w:rPr>
      </w:pPr>
      <w:r w:rsidRPr="00F75AD6">
        <w:rPr>
          <w:lang w:val="en-GB"/>
        </w:rPr>
        <w:t>The rules and principles for keeping safe online, how to recognise risks, harmful content and contact, and how to report them</w:t>
      </w:r>
    </w:p>
    <w:p w14:paraId="70BCAC18" w14:textId="77777777" w:rsidR="004D409A" w:rsidRPr="00F75AD6" w:rsidRDefault="004D409A" w:rsidP="00811243">
      <w:pPr>
        <w:pStyle w:val="4Bulletedcopyblue"/>
        <w:numPr>
          <w:ilvl w:val="0"/>
          <w:numId w:val="21"/>
        </w:numPr>
        <w:jc w:val="both"/>
        <w:rPr>
          <w:lang w:val="en-GB"/>
        </w:rPr>
      </w:pPr>
      <w:r w:rsidRPr="00F75AD6">
        <w:rPr>
          <w:lang w:val="en-GB"/>
        </w:rPr>
        <w:t>How to critically consider their online friendships and sources of information including awareness of the risks associated with people they have never met</w:t>
      </w:r>
    </w:p>
    <w:p w14:paraId="1123112E" w14:textId="77777777" w:rsidR="004D409A" w:rsidRPr="00F75AD6" w:rsidRDefault="004D409A" w:rsidP="00811243">
      <w:pPr>
        <w:pStyle w:val="4Bulletedcopyblue"/>
        <w:numPr>
          <w:ilvl w:val="0"/>
          <w:numId w:val="21"/>
        </w:numPr>
        <w:jc w:val="both"/>
        <w:rPr>
          <w:lang w:val="en-GB"/>
        </w:rPr>
      </w:pPr>
      <w:r w:rsidRPr="00F75AD6">
        <w:rPr>
          <w:lang w:val="en-GB"/>
        </w:rPr>
        <w:t>How information and data is shared and used online</w:t>
      </w:r>
    </w:p>
    <w:p w14:paraId="0956B9F3" w14:textId="77777777" w:rsidR="00C8686D" w:rsidRPr="00F75AD6" w:rsidRDefault="00C8686D" w:rsidP="00811243">
      <w:pPr>
        <w:pStyle w:val="4Bulletedcopyblue"/>
        <w:numPr>
          <w:ilvl w:val="0"/>
          <w:numId w:val="21"/>
        </w:numPr>
        <w:jc w:val="both"/>
        <w:rPr>
          <w:lang w:val="en-GB"/>
        </w:rPr>
      </w:pPr>
      <w:r w:rsidRPr="00F75AD6">
        <w:rPr>
          <w:lang w:val="en-GB"/>
        </w:rPr>
        <w:t xml:space="preserve">What sorts of boundaries are appropriate in friendships with peers and others (including in a digital </w:t>
      </w:r>
      <w:proofErr w:type="gramStart"/>
      <w:r w:rsidRPr="00F75AD6">
        <w:rPr>
          <w:lang w:val="en-GB"/>
        </w:rPr>
        <w:t>context)</w:t>
      </w:r>
      <w:proofErr w:type="gramEnd"/>
    </w:p>
    <w:p w14:paraId="5F286782" w14:textId="77777777" w:rsidR="00822960" w:rsidRPr="00F75AD6" w:rsidRDefault="00CB14B2" w:rsidP="00811243">
      <w:pPr>
        <w:pStyle w:val="4Bulletedcopyblue"/>
        <w:numPr>
          <w:ilvl w:val="0"/>
          <w:numId w:val="21"/>
        </w:numPr>
        <w:jc w:val="both"/>
        <w:rPr>
          <w:lang w:val="en-GB"/>
        </w:rPr>
      </w:pPr>
      <w:r w:rsidRPr="00F75AD6">
        <w:rPr>
          <w:lang w:val="en-GB"/>
        </w:rPr>
        <w:t>How to respond safely and appropriately to adults they may encounter (in all contexts, including online) whom they do not know</w:t>
      </w:r>
    </w:p>
    <w:p w14:paraId="31EAF936" w14:textId="77777777" w:rsidR="006621DB" w:rsidRPr="00F75AD6" w:rsidRDefault="004D409A" w:rsidP="00B22B0F">
      <w:pPr>
        <w:pStyle w:val="1bodycopy10pt"/>
        <w:jc w:val="both"/>
        <w:rPr>
          <w:lang w:val="en-GB" w:eastAsia="en-GB"/>
        </w:rPr>
      </w:pPr>
      <w:r w:rsidRPr="00F75AD6">
        <w:rPr>
          <w:lang w:val="en-GB" w:eastAsia="en-GB"/>
        </w:rPr>
        <w:t xml:space="preserve">The safe use of social media and the internet will also be covered in other subjects where relevant. </w:t>
      </w:r>
    </w:p>
    <w:p w14:paraId="1D2BCBE9" w14:textId="5943A468" w:rsidR="0017636A" w:rsidRPr="00F75AD6" w:rsidRDefault="005140C8" w:rsidP="008764D8">
      <w:pPr>
        <w:pStyle w:val="1bodycopy10pt"/>
        <w:rPr>
          <w:lang w:val="en-GB" w:eastAsia="en-GB"/>
        </w:rPr>
      </w:pPr>
      <w:r w:rsidRPr="00F75AD6">
        <w:rPr>
          <w:lang w:val="en-GB" w:eastAsia="en-GB"/>
        </w:rPr>
        <w:t xml:space="preserve">We recognise that there are some pupils, for example looked after children and those with special educational needs, who may be more susceptible to online harm or have less support from family or friends in staying safe online. Such groups may also face additional risks, for example from bullying, grooming and radicalisation. </w:t>
      </w:r>
      <w:r w:rsidRPr="00F75AD6">
        <w:rPr>
          <w:lang w:val="en-GB" w:eastAsia="en-GB"/>
        </w:rPr>
        <w:lastRenderedPageBreak/>
        <w:t>We will ensure these pupils receive the information and support they need through</w:t>
      </w:r>
      <w:r w:rsidR="00482998" w:rsidRPr="00F75AD6">
        <w:rPr>
          <w:lang w:val="en-GB" w:eastAsia="en-GB"/>
        </w:rPr>
        <w:t xml:space="preserve"> additional learning or more frequent reminders. </w:t>
      </w:r>
    </w:p>
    <w:p w14:paraId="7BE17591" w14:textId="77777777" w:rsidR="00535BE2" w:rsidRPr="00F75AD6" w:rsidRDefault="003B6430" w:rsidP="003B6430">
      <w:pPr>
        <w:pStyle w:val="Heading1"/>
        <w:rPr>
          <w:color w:val="auto"/>
        </w:rPr>
      </w:pPr>
      <w:bookmarkStart w:id="7" w:name="_Toc141875856"/>
      <w:r w:rsidRPr="00F75AD6">
        <w:rPr>
          <w:color w:val="auto"/>
        </w:rPr>
        <w:t>5. Educating parents about online safety</w:t>
      </w:r>
      <w:bookmarkEnd w:id="7"/>
    </w:p>
    <w:p w14:paraId="1368301E" w14:textId="418EC135" w:rsidR="00F77C60" w:rsidRPr="00F75AD6" w:rsidRDefault="00F77C60" w:rsidP="00B22B0F">
      <w:pPr>
        <w:pStyle w:val="1bodycopy10pt"/>
        <w:jc w:val="both"/>
        <w:rPr>
          <w:lang w:val="en-GB"/>
        </w:rPr>
      </w:pPr>
      <w:r w:rsidRPr="00F75AD6">
        <w:rPr>
          <w:lang w:val="en-GB"/>
        </w:rPr>
        <w:t>The school will raise parents’ awareness of internet safety in letters or other communications home, and in information via our website. This policy will also be shared with parents.</w:t>
      </w:r>
    </w:p>
    <w:p w14:paraId="1F0AACDE" w14:textId="77777777" w:rsidR="00F77C60" w:rsidRPr="00F75AD6" w:rsidRDefault="00F77C60" w:rsidP="00B22B0F">
      <w:pPr>
        <w:pStyle w:val="1bodycopy10pt"/>
        <w:jc w:val="both"/>
        <w:rPr>
          <w:lang w:val="en-GB"/>
        </w:rPr>
      </w:pPr>
      <w:r w:rsidRPr="00F75AD6">
        <w:rPr>
          <w:lang w:val="en-GB"/>
        </w:rPr>
        <w:t>Online safety will also be covered during parents’ evenings.</w:t>
      </w:r>
    </w:p>
    <w:p w14:paraId="77967C70" w14:textId="77777777" w:rsidR="008F21B1" w:rsidRPr="00F75AD6" w:rsidRDefault="008F21B1" w:rsidP="00B22B0F">
      <w:pPr>
        <w:pStyle w:val="1bodycopy10pt"/>
        <w:jc w:val="both"/>
        <w:rPr>
          <w:lang w:val="en-GB"/>
        </w:rPr>
      </w:pPr>
      <w:r w:rsidRPr="00F75AD6">
        <w:rPr>
          <w:lang w:val="en-GB"/>
        </w:rPr>
        <w:t>The school will let parents know:</w:t>
      </w:r>
    </w:p>
    <w:p w14:paraId="6330D2F1" w14:textId="1C96E33A" w:rsidR="008F21B1" w:rsidRPr="00F75AD6" w:rsidRDefault="00C96B3E" w:rsidP="00811243">
      <w:pPr>
        <w:pStyle w:val="4Bulletedcopyblue"/>
        <w:numPr>
          <w:ilvl w:val="0"/>
          <w:numId w:val="20"/>
        </w:numPr>
        <w:jc w:val="both"/>
        <w:rPr>
          <w:lang w:val="en-GB"/>
        </w:rPr>
      </w:pPr>
      <w:r w:rsidRPr="00F75AD6">
        <w:rPr>
          <w:lang w:val="en-GB"/>
        </w:rPr>
        <w:t xml:space="preserve">What systems </w:t>
      </w:r>
      <w:r w:rsidR="002E3376" w:rsidRPr="00F75AD6">
        <w:rPr>
          <w:lang w:val="en-GB"/>
        </w:rPr>
        <w:t>the school uses</w:t>
      </w:r>
      <w:r w:rsidRPr="00F75AD6">
        <w:rPr>
          <w:lang w:val="en-GB"/>
        </w:rPr>
        <w:t xml:space="preserve"> to filter and monitor online use</w:t>
      </w:r>
      <w:r w:rsidR="00AF4251" w:rsidRPr="00F75AD6">
        <w:rPr>
          <w:lang w:val="en-GB"/>
        </w:rPr>
        <w:t>,</w:t>
      </w:r>
    </w:p>
    <w:p w14:paraId="631943F0" w14:textId="6397DACC" w:rsidR="00C96B3E" w:rsidRPr="00F75AD6" w:rsidRDefault="00C96B3E" w:rsidP="00811243">
      <w:pPr>
        <w:pStyle w:val="4Bulletedcopyblue"/>
        <w:numPr>
          <w:ilvl w:val="0"/>
          <w:numId w:val="20"/>
        </w:numPr>
        <w:jc w:val="both"/>
        <w:rPr>
          <w:lang w:val="en-GB"/>
        </w:rPr>
      </w:pPr>
      <w:r w:rsidRPr="00F75AD6">
        <w:rPr>
          <w:lang w:val="en-GB"/>
        </w:rPr>
        <w:t>What their children are being asked to do online, including the sites they will be asked to access and who from the school (if anyone) their child will be interacting with onli</w:t>
      </w:r>
      <w:bookmarkStart w:id="8" w:name="_GoBack"/>
      <w:bookmarkEnd w:id="8"/>
      <w:r w:rsidRPr="00F75AD6">
        <w:rPr>
          <w:lang w:val="en-GB"/>
        </w:rPr>
        <w:t>ne</w:t>
      </w:r>
      <w:r w:rsidR="00AF4251" w:rsidRPr="00F75AD6">
        <w:rPr>
          <w:lang w:val="en-GB"/>
        </w:rPr>
        <w:t>,</w:t>
      </w:r>
    </w:p>
    <w:p w14:paraId="5B50269A" w14:textId="29B79BA6" w:rsidR="00AF5F1D" w:rsidRPr="00F75AD6" w:rsidRDefault="00F77C60" w:rsidP="00B22B0F">
      <w:pPr>
        <w:pStyle w:val="1bodycopy10pt"/>
        <w:jc w:val="both"/>
        <w:rPr>
          <w:lang w:val="en-GB"/>
        </w:rPr>
      </w:pPr>
      <w:r w:rsidRPr="00F75AD6">
        <w:rPr>
          <w:lang w:val="en-GB"/>
        </w:rPr>
        <w:t xml:space="preserve">If parents have any queries or concerns in relation to online safety, these should be raised in the first instance with the </w:t>
      </w:r>
      <w:r w:rsidR="0089473E" w:rsidRPr="00F75AD6">
        <w:rPr>
          <w:lang w:val="en-GB"/>
        </w:rPr>
        <w:t>Head Teacher</w:t>
      </w:r>
      <w:r w:rsidRPr="00F75AD6">
        <w:rPr>
          <w:lang w:val="en-GB"/>
        </w:rPr>
        <w:t xml:space="preserve"> and/or the DSL.</w:t>
      </w:r>
    </w:p>
    <w:p w14:paraId="0F7C3367" w14:textId="51CDD316" w:rsidR="0017636A" w:rsidRPr="00F75AD6" w:rsidRDefault="00F77C60" w:rsidP="00B22B0F">
      <w:pPr>
        <w:pStyle w:val="1bodycopy10pt"/>
        <w:jc w:val="both"/>
        <w:rPr>
          <w:lang w:val="en-GB"/>
        </w:rPr>
      </w:pPr>
      <w:r w:rsidRPr="00F75AD6">
        <w:rPr>
          <w:lang w:val="en-GB"/>
        </w:rPr>
        <w:t xml:space="preserve">Concerns or queries about this policy can be raised with any member of staff or the </w:t>
      </w:r>
      <w:r w:rsidR="0089473E" w:rsidRPr="00F75AD6">
        <w:rPr>
          <w:lang w:val="en-GB"/>
        </w:rPr>
        <w:t>Head Teacher</w:t>
      </w:r>
      <w:r w:rsidRPr="00F75AD6">
        <w:rPr>
          <w:lang w:val="en-GB"/>
        </w:rPr>
        <w:t>.</w:t>
      </w:r>
    </w:p>
    <w:p w14:paraId="6027E688" w14:textId="5116D487" w:rsidR="00482998" w:rsidRPr="00F75AD6" w:rsidRDefault="00482998" w:rsidP="00B22B0F">
      <w:pPr>
        <w:pStyle w:val="1bodycopy10pt"/>
        <w:jc w:val="both"/>
        <w:rPr>
          <w:b/>
          <w:sz w:val="28"/>
          <w:szCs w:val="28"/>
          <w:lang w:val="en-GB"/>
        </w:rPr>
      </w:pPr>
      <w:r w:rsidRPr="00F75AD6">
        <w:rPr>
          <w:b/>
          <w:sz w:val="28"/>
          <w:szCs w:val="28"/>
          <w:lang w:val="en-GB"/>
        </w:rPr>
        <w:t>6. Filtering and Monitoring</w:t>
      </w:r>
      <w:r w:rsidR="00233BBE" w:rsidRPr="00F75AD6">
        <w:rPr>
          <w:b/>
          <w:sz w:val="28"/>
          <w:szCs w:val="28"/>
          <w:lang w:val="en-GB"/>
        </w:rPr>
        <w:t xml:space="preserve"> </w:t>
      </w:r>
    </w:p>
    <w:p w14:paraId="38127FB1" w14:textId="064C2D27" w:rsidR="00BF7B79" w:rsidRPr="00F75AD6" w:rsidRDefault="00BF7B79" w:rsidP="00BF7B79">
      <w:pPr>
        <w:pStyle w:val="NormalWeb"/>
        <w:shd w:val="clear" w:color="auto" w:fill="FFFFFF"/>
        <w:rPr>
          <w:rFonts w:ascii="Arial" w:hAnsi="Arial" w:cs="Arial"/>
          <w:bCs/>
          <w:color w:val="242424"/>
          <w:sz w:val="20"/>
          <w:szCs w:val="20"/>
        </w:rPr>
      </w:pPr>
      <w:r w:rsidRPr="00F75AD6">
        <w:rPr>
          <w:rFonts w:ascii="Arial" w:hAnsi="Arial" w:cs="Arial"/>
          <w:bCs/>
          <w:color w:val="242424"/>
          <w:sz w:val="20"/>
          <w:szCs w:val="20"/>
        </w:rPr>
        <w:t xml:space="preserve">School uses </w:t>
      </w:r>
      <w:proofErr w:type="spellStart"/>
      <w:r w:rsidRPr="00F75AD6">
        <w:rPr>
          <w:rFonts w:ascii="Arial" w:hAnsi="Arial" w:cs="Arial"/>
          <w:bCs/>
          <w:color w:val="242424"/>
          <w:sz w:val="20"/>
          <w:szCs w:val="20"/>
        </w:rPr>
        <w:t>Cantium</w:t>
      </w:r>
      <w:proofErr w:type="spellEnd"/>
      <w:r w:rsidRPr="00F75AD6">
        <w:rPr>
          <w:rFonts w:ascii="Arial" w:hAnsi="Arial" w:cs="Arial"/>
          <w:bCs/>
          <w:color w:val="242424"/>
          <w:sz w:val="20"/>
          <w:szCs w:val="20"/>
        </w:rPr>
        <w:t xml:space="preserve"> managed </w:t>
      </w:r>
      <w:proofErr w:type="spellStart"/>
      <w:r w:rsidRPr="00F75AD6">
        <w:rPr>
          <w:rFonts w:ascii="Arial" w:hAnsi="Arial" w:cs="Arial"/>
          <w:bCs/>
          <w:color w:val="242424"/>
          <w:sz w:val="20"/>
          <w:szCs w:val="20"/>
        </w:rPr>
        <w:t>Smoothwall</w:t>
      </w:r>
      <w:proofErr w:type="spellEnd"/>
      <w:r w:rsidRPr="00F75AD6">
        <w:rPr>
          <w:rFonts w:ascii="Arial" w:hAnsi="Arial" w:cs="Arial"/>
          <w:bCs/>
          <w:color w:val="242424"/>
          <w:sz w:val="20"/>
          <w:szCs w:val="20"/>
        </w:rPr>
        <w:t xml:space="preserve"> as a filtering and monitoring system. This filters and monitors for St Laurence CE Junior Academy. This covers our school network and the following devices: Any connected device one the school system including but not limited to Server, Staff/Student Laptops/PCs, iPads etc.</w:t>
      </w:r>
    </w:p>
    <w:p w14:paraId="38B98277" w14:textId="673709CC" w:rsidR="00BF7B79" w:rsidRPr="00F75AD6" w:rsidRDefault="00BF7B79" w:rsidP="00BF7B79">
      <w:pPr>
        <w:pStyle w:val="NormalWeb"/>
        <w:shd w:val="clear" w:color="auto" w:fill="FFFFFF"/>
        <w:rPr>
          <w:rFonts w:ascii="Arial" w:hAnsi="Arial" w:cs="Arial"/>
          <w:bCs/>
          <w:color w:val="242424"/>
          <w:sz w:val="20"/>
          <w:szCs w:val="20"/>
        </w:rPr>
      </w:pPr>
      <w:r w:rsidRPr="00F75AD6">
        <w:rPr>
          <w:rFonts w:ascii="Arial" w:hAnsi="Arial" w:cs="Arial"/>
          <w:bCs/>
          <w:color w:val="242424"/>
          <w:sz w:val="20"/>
          <w:szCs w:val="20"/>
        </w:rPr>
        <w:t xml:space="preserve">The </w:t>
      </w:r>
      <w:proofErr w:type="spellStart"/>
      <w:r w:rsidRPr="00F75AD6">
        <w:rPr>
          <w:rFonts w:ascii="Arial" w:hAnsi="Arial" w:cs="Arial"/>
          <w:bCs/>
          <w:color w:val="242424"/>
          <w:sz w:val="20"/>
          <w:szCs w:val="20"/>
        </w:rPr>
        <w:t>Headteacher</w:t>
      </w:r>
      <w:proofErr w:type="spellEnd"/>
      <w:r w:rsidRPr="00F75AD6">
        <w:rPr>
          <w:rFonts w:ascii="Arial" w:hAnsi="Arial" w:cs="Arial"/>
          <w:bCs/>
          <w:color w:val="242424"/>
          <w:sz w:val="20"/>
          <w:szCs w:val="20"/>
        </w:rPr>
        <w:t xml:space="preserve"> (DSL) has lead responsibility for understanding the filtering and monitoring systems and processes in place. The DSL and deputies monitor the effectiveness of this system through web filtering reports.</w:t>
      </w:r>
    </w:p>
    <w:p w14:paraId="093E197B" w14:textId="6784F731" w:rsidR="00BF7B79" w:rsidRPr="00F75AD6" w:rsidRDefault="00BF7B79" w:rsidP="00BF7B79">
      <w:pPr>
        <w:pStyle w:val="NormalWeb"/>
        <w:shd w:val="clear" w:color="auto" w:fill="FFFFFF"/>
        <w:rPr>
          <w:rFonts w:ascii="Arial" w:hAnsi="Arial" w:cs="Arial"/>
          <w:bCs/>
          <w:color w:val="242424"/>
          <w:sz w:val="20"/>
          <w:szCs w:val="20"/>
        </w:rPr>
      </w:pPr>
      <w:r w:rsidRPr="00F75AD6">
        <w:rPr>
          <w:rFonts w:ascii="Arial" w:hAnsi="Arial" w:cs="Arial"/>
          <w:bCs/>
          <w:color w:val="242424"/>
          <w:sz w:val="20"/>
          <w:szCs w:val="20"/>
        </w:rPr>
        <w:t xml:space="preserve">The school takes care to not over block; content so that there are not unreasonable restrictions on what students can be taught regarding online safety.  The processes we have in place have been informed by our risk assessment as required by the Prevent Duty.   The </w:t>
      </w:r>
      <w:proofErr w:type="spellStart"/>
      <w:r w:rsidRPr="00F75AD6">
        <w:rPr>
          <w:rFonts w:ascii="Arial" w:hAnsi="Arial" w:cs="Arial"/>
          <w:bCs/>
          <w:color w:val="242424"/>
          <w:sz w:val="20"/>
          <w:szCs w:val="20"/>
        </w:rPr>
        <w:t>DfE</w:t>
      </w:r>
      <w:proofErr w:type="spellEnd"/>
      <w:r w:rsidRPr="00F75AD6">
        <w:rPr>
          <w:rFonts w:ascii="Arial" w:hAnsi="Arial" w:cs="Arial"/>
          <w:bCs/>
          <w:color w:val="242424"/>
          <w:sz w:val="20"/>
          <w:szCs w:val="20"/>
        </w:rPr>
        <w:t xml:space="preserve"> has published filtering and monitoring standards which set out that schools should:</w:t>
      </w:r>
    </w:p>
    <w:p w14:paraId="2E6448C5" w14:textId="77777777" w:rsidR="00BF7B79" w:rsidRPr="00F75AD6" w:rsidRDefault="00BF7B79" w:rsidP="00BF7B79">
      <w:pPr>
        <w:pStyle w:val="NormalWeb"/>
        <w:numPr>
          <w:ilvl w:val="0"/>
          <w:numId w:val="36"/>
        </w:numPr>
        <w:shd w:val="clear" w:color="auto" w:fill="FFFFFF"/>
        <w:rPr>
          <w:rFonts w:ascii="Arial" w:hAnsi="Arial" w:cs="Arial"/>
          <w:bCs/>
          <w:color w:val="242424"/>
          <w:sz w:val="20"/>
          <w:szCs w:val="20"/>
        </w:rPr>
      </w:pPr>
      <w:r w:rsidRPr="00F75AD6">
        <w:rPr>
          <w:rFonts w:ascii="Arial" w:hAnsi="Arial" w:cs="Arial"/>
          <w:bCs/>
          <w:color w:val="242424"/>
          <w:sz w:val="20"/>
          <w:szCs w:val="20"/>
        </w:rPr>
        <w:t>Identify and assign roles and responsibilities to manage filtering and monitoring systems</w:t>
      </w:r>
    </w:p>
    <w:p w14:paraId="58487EAD" w14:textId="77777777" w:rsidR="00BF7B79" w:rsidRPr="00F75AD6" w:rsidRDefault="00BF7B79" w:rsidP="00BF7B79">
      <w:pPr>
        <w:pStyle w:val="NormalWeb"/>
        <w:numPr>
          <w:ilvl w:val="0"/>
          <w:numId w:val="36"/>
        </w:numPr>
        <w:shd w:val="clear" w:color="auto" w:fill="FFFFFF"/>
        <w:rPr>
          <w:rFonts w:ascii="Arial" w:hAnsi="Arial" w:cs="Arial"/>
          <w:bCs/>
          <w:color w:val="242424"/>
          <w:sz w:val="20"/>
          <w:szCs w:val="20"/>
        </w:rPr>
      </w:pPr>
      <w:r w:rsidRPr="00F75AD6">
        <w:rPr>
          <w:rFonts w:ascii="Arial" w:hAnsi="Arial" w:cs="Arial"/>
          <w:bCs/>
          <w:color w:val="242424"/>
          <w:sz w:val="20"/>
          <w:szCs w:val="20"/>
        </w:rPr>
        <w:t>Review filtering and monitoring provision at least annually</w:t>
      </w:r>
    </w:p>
    <w:p w14:paraId="70309184" w14:textId="77777777" w:rsidR="00BF7B79" w:rsidRPr="00F75AD6" w:rsidRDefault="00BF7B79" w:rsidP="00BF7B79">
      <w:pPr>
        <w:pStyle w:val="NormalWeb"/>
        <w:numPr>
          <w:ilvl w:val="0"/>
          <w:numId w:val="36"/>
        </w:numPr>
        <w:shd w:val="clear" w:color="auto" w:fill="FFFFFF"/>
        <w:rPr>
          <w:rFonts w:ascii="Arial" w:hAnsi="Arial" w:cs="Arial"/>
          <w:bCs/>
          <w:color w:val="242424"/>
          <w:sz w:val="20"/>
          <w:szCs w:val="20"/>
        </w:rPr>
      </w:pPr>
      <w:r w:rsidRPr="00F75AD6">
        <w:rPr>
          <w:rFonts w:ascii="Arial" w:hAnsi="Arial" w:cs="Arial"/>
          <w:bCs/>
          <w:color w:val="242424"/>
          <w:sz w:val="20"/>
          <w:szCs w:val="20"/>
        </w:rPr>
        <w:t>Block harmful and inappropriate content without reasonable impacting teaching and learning</w:t>
      </w:r>
    </w:p>
    <w:p w14:paraId="124B753C" w14:textId="77777777" w:rsidR="00BF7B79" w:rsidRPr="00F75AD6" w:rsidRDefault="00BF7B79" w:rsidP="00BF7B79">
      <w:pPr>
        <w:pStyle w:val="NormalWeb"/>
        <w:numPr>
          <w:ilvl w:val="0"/>
          <w:numId w:val="36"/>
        </w:numPr>
        <w:shd w:val="clear" w:color="auto" w:fill="FFFFFF"/>
        <w:rPr>
          <w:rFonts w:ascii="Arial" w:hAnsi="Arial" w:cs="Arial"/>
          <w:bCs/>
          <w:color w:val="242424"/>
          <w:sz w:val="20"/>
          <w:szCs w:val="20"/>
        </w:rPr>
      </w:pPr>
      <w:r w:rsidRPr="00F75AD6">
        <w:rPr>
          <w:rFonts w:ascii="Arial" w:hAnsi="Arial" w:cs="Arial"/>
          <w:bCs/>
          <w:color w:val="242424"/>
          <w:sz w:val="20"/>
          <w:szCs w:val="20"/>
        </w:rPr>
        <w:t>Have effective monitoring strategies in place that meet their safeguarding needs</w:t>
      </w:r>
    </w:p>
    <w:p w14:paraId="73DD3112" w14:textId="76D71ADC" w:rsidR="00BF7B79" w:rsidRPr="00F75AD6" w:rsidRDefault="00BF7B79" w:rsidP="00BF7B79">
      <w:pPr>
        <w:pStyle w:val="NormalWeb"/>
        <w:shd w:val="clear" w:color="auto" w:fill="FFFFFF"/>
        <w:spacing w:before="0" w:after="0"/>
        <w:rPr>
          <w:rFonts w:ascii="Arial" w:hAnsi="Arial" w:cs="Arial"/>
          <w:bCs/>
          <w:color w:val="242424"/>
          <w:sz w:val="20"/>
          <w:szCs w:val="20"/>
        </w:rPr>
      </w:pPr>
      <w:r w:rsidRPr="00F75AD6">
        <w:rPr>
          <w:rFonts w:ascii="Arial" w:hAnsi="Arial" w:cs="Arial"/>
          <w:bCs/>
          <w:color w:val="242424"/>
          <w:sz w:val="20"/>
          <w:szCs w:val="20"/>
        </w:rPr>
        <w:t>We at School have done the following in relation to this: </w:t>
      </w:r>
      <w:r w:rsidRPr="00F75AD6">
        <w:rPr>
          <w:rFonts w:ascii="Arial" w:hAnsi="Arial" w:cs="Arial"/>
          <w:bCs/>
          <w:color w:val="242424"/>
          <w:sz w:val="20"/>
          <w:szCs w:val="20"/>
        </w:rPr>
        <w:br/>
      </w:r>
      <w:r w:rsidRPr="00F75AD6">
        <w:rPr>
          <w:rFonts w:ascii="Arial" w:hAnsi="Arial" w:cs="Arial"/>
          <w:bCs/>
          <w:color w:val="242424"/>
          <w:sz w:val="20"/>
          <w:szCs w:val="20"/>
        </w:rPr>
        <w:br/>
      </w:r>
      <w:r w:rsidRPr="00F75AD6">
        <w:rPr>
          <w:rFonts w:ascii="Arial" w:hAnsi="Arial" w:cs="Arial"/>
          <w:bCs/>
          <w:color w:val="242424"/>
          <w:sz w:val="20"/>
          <w:szCs w:val="20"/>
          <w:bdr w:val="none" w:sz="0" w:space="0" w:color="auto" w:frame="1"/>
        </w:rPr>
        <w:t xml:space="preserve">When the filtering and monitoring system detects concerning usage, we will record this and take appropriate action, including a referral to children’s social care when necessary.  </w:t>
      </w:r>
    </w:p>
    <w:p w14:paraId="02DCCB3D" w14:textId="02CA94AB" w:rsidR="00482998" w:rsidRPr="00F75AD6" w:rsidRDefault="00482998" w:rsidP="00482998">
      <w:pPr>
        <w:pStyle w:val="1bodycopy10pt"/>
        <w:jc w:val="both"/>
        <w:rPr>
          <w:rFonts w:cs="Arial"/>
          <w:szCs w:val="20"/>
          <w:lang w:val="en-GB"/>
        </w:rPr>
      </w:pPr>
      <w:r w:rsidRPr="00F75AD6">
        <w:rPr>
          <w:rFonts w:cs="Arial"/>
          <w:szCs w:val="20"/>
          <w:lang w:val="en-GB"/>
        </w:rPr>
        <w:t>For more information on filtering and monitoring,</w:t>
      </w:r>
      <w:r w:rsidR="00BF7B79" w:rsidRPr="00F75AD6">
        <w:rPr>
          <w:rFonts w:cs="Arial"/>
          <w:szCs w:val="20"/>
          <w:lang w:val="en-GB"/>
        </w:rPr>
        <w:t xml:space="preserve"> parents and carers can contact Ms Sarah Graham (</w:t>
      </w:r>
      <w:proofErr w:type="spellStart"/>
      <w:r w:rsidR="00BF7B79" w:rsidRPr="00F75AD6">
        <w:rPr>
          <w:rFonts w:cs="Arial"/>
          <w:szCs w:val="20"/>
          <w:lang w:val="en-GB"/>
        </w:rPr>
        <w:t>Headteacher</w:t>
      </w:r>
      <w:proofErr w:type="spellEnd"/>
      <w:r w:rsidR="00BF7B79" w:rsidRPr="00F75AD6">
        <w:rPr>
          <w:rFonts w:cs="Arial"/>
          <w:szCs w:val="20"/>
          <w:lang w:val="en-GB"/>
        </w:rPr>
        <w:t>).</w:t>
      </w:r>
      <w:r w:rsidRPr="00F75AD6">
        <w:rPr>
          <w:rFonts w:cs="Arial"/>
          <w:szCs w:val="20"/>
          <w:lang w:val="en-GB"/>
        </w:rPr>
        <w:t xml:space="preserve"> </w:t>
      </w:r>
    </w:p>
    <w:p w14:paraId="323FAA91" w14:textId="77777777" w:rsidR="0017636A" w:rsidRPr="00F75AD6" w:rsidRDefault="0017636A" w:rsidP="00F77C60">
      <w:pPr>
        <w:pStyle w:val="1bodycopy10pt"/>
        <w:rPr>
          <w:lang w:val="en-GB"/>
        </w:rPr>
      </w:pPr>
    </w:p>
    <w:p w14:paraId="06504973" w14:textId="5A6D9B41" w:rsidR="00F77C60" w:rsidRPr="00F75AD6" w:rsidRDefault="00482998" w:rsidP="00F77C60">
      <w:pPr>
        <w:pStyle w:val="Heading1"/>
        <w:rPr>
          <w:color w:val="auto"/>
        </w:rPr>
      </w:pPr>
      <w:bookmarkStart w:id="9" w:name="_Toc141875857"/>
      <w:r w:rsidRPr="00F75AD6">
        <w:rPr>
          <w:color w:val="auto"/>
        </w:rPr>
        <w:t>7</w:t>
      </w:r>
      <w:r w:rsidR="00F77C60" w:rsidRPr="00F75AD6">
        <w:rPr>
          <w:color w:val="auto"/>
        </w:rPr>
        <w:t xml:space="preserve">. </w:t>
      </w:r>
      <w:r w:rsidRPr="00F75AD6">
        <w:rPr>
          <w:color w:val="auto"/>
        </w:rPr>
        <w:t>Cyber-Bullying</w:t>
      </w:r>
      <w:bookmarkEnd w:id="9"/>
    </w:p>
    <w:p w14:paraId="511E87E2" w14:textId="12084970" w:rsidR="00F77C60" w:rsidRPr="00F75AD6" w:rsidRDefault="00482998" w:rsidP="00F77C60">
      <w:pPr>
        <w:pStyle w:val="Subhead2"/>
        <w:rPr>
          <w:lang w:val="en-GB"/>
        </w:rPr>
      </w:pPr>
      <w:r w:rsidRPr="00F75AD6">
        <w:rPr>
          <w:lang w:val="en-GB"/>
        </w:rPr>
        <w:t>7</w:t>
      </w:r>
      <w:r w:rsidR="00F77C60" w:rsidRPr="00F75AD6">
        <w:rPr>
          <w:lang w:val="en-GB"/>
        </w:rPr>
        <w:t>.1 Definition</w:t>
      </w:r>
    </w:p>
    <w:p w14:paraId="1B4FD168" w14:textId="77777777" w:rsidR="00F77C60" w:rsidRPr="00F75AD6" w:rsidRDefault="00F77C60" w:rsidP="00B22B0F">
      <w:pPr>
        <w:pStyle w:val="1bodycopy10pt"/>
        <w:jc w:val="both"/>
        <w:rPr>
          <w:lang w:val="en-GB"/>
        </w:rPr>
      </w:pPr>
      <w:r w:rsidRPr="00F75AD6">
        <w:rPr>
          <w:lang w:val="en-GB"/>
        </w:rPr>
        <w:t xml:space="preserve">Cyber-bullying takes place online, such as through social networking sites, messaging apps or gaming sites. Like other forms of bullying, it is the repetitive, intentional harming of </w:t>
      </w:r>
      <w:r w:rsidR="00147E72" w:rsidRPr="00F75AD6">
        <w:rPr>
          <w:lang w:val="en-GB"/>
        </w:rPr>
        <w:t>1</w:t>
      </w:r>
      <w:r w:rsidRPr="00F75AD6">
        <w:rPr>
          <w:lang w:val="en-GB"/>
        </w:rPr>
        <w:t xml:space="preserve"> person or group by another person or group, where the relationship involves an imbalance of power. (See also the school behaviour policy.)</w:t>
      </w:r>
    </w:p>
    <w:p w14:paraId="60213043" w14:textId="4C66C925" w:rsidR="00F77C60" w:rsidRPr="00F75AD6" w:rsidRDefault="00482998" w:rsidP="00F77C60">
      <w:pPr>
        <w:pStyle w:val="Subhead2"/>
        <w:rPr>
          <w:lang w:val="en-GB"/>
        </w:rPr>
      </w:pPr>
      <w:r w:rsidRPr="00F75AD6">
        <w:rPr>
          <w:lang w:val="en-GB"/>
        </w:rPr>
        <w:t>7</w:t>
      </w:r>
      <w:r w:rsidR="00F77C60" w:rsidRPr="00F75AD6">
        <w:rPr>
          <w:lang w:val="en-GB"/>
        </w:rPr>
        <w:t>.2 Preventing and addressing cyber-bullying</w:t>
      </w:r>
    </w:p>
    <w:p w14:paraId="2433C971" w14:textId="77777777" w:rsidR="00F77C60" w:rsidRPr="00F75AD6" w:rsidRDefault="00F77C60" w:rsidP="00B22B0F">
      <w:pPr>
        <w:pStyle w:val="1bodycopy10pt"/>
        <w:jc w:val="both"/>
        <w:rPr>
          <w:lang w:val="en-GB"/>
        </w:rPr>
      </w:pPr>
      <w:r w:rsidRPr="00F75AD6">
        <w:rPr>
          <w:lang w:val="en-GB"/>
        </w:rPr>
        <w:lastRenderedPageBreak/>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71C3CABD" w14:textId="6526C8E5" w:rsidR="00F77C60" w:rsidRPr="00F75AD6" w:rsidRDefault="00F77C60" w:rsidP="00B22B0F">
      <w:pPr>
        <w:pStyle w:val="1bodycopy10pt"/>
        <w:jc w:val="both"/>
        <w:rPr>
          <w:lang w:val="en-GB"/>
        </w:rPr>
      </w:pPr>
      <w:r w:rsidRPr="00F75AD6">
        <w:rPr>
          <w:lang w:val="en-GB"/>
        </w:rPr>
        <w:t xml:space="preserve">The school will actively discuss cyber-bullying with pupils, explaining the reasons why it occurs, the forms it may take and what the consequences can be. </w:t>
      </w:r>
      <w:r w:rsidR="00AF4251" w:rsidRPr="00F75AD6">
        <w:rPr>
          <w:lang w:val="en-GB"/>
        </w:rPr>
        <w:t>Cl</w:t>
      </w:r>
      <w:r w:rsidRPr="00F75AD6">
        <w:rPr>
          <w:lang w:val="en-GB"/>
        </w:rPr>
        <w:t>ass teachers</w:t>
      </w:r>
      <w:r w:rsidR="00AF4251" w:rsidRPr="00F75AD6">
        <w:rPr>
          <w:lang w:val="en-GB"/>
        </w:rPr>
        <w:t xml:space="preserve"> </w:t>
      </w:r>
      <w:r w:rsidRPr="00F75AD6">
        <w:rPr>
          <w:lang w:val="en-GB"/>
        </w:rPr>
        <w:t>will discuss cyber-bullying with their tutor groups</w:t>
      </w:r>
      <w:r w:rsidR="005A129B" w:rsidRPr="00F75AD6">
        <w:rPr>
          <w:lang w:val="en-GB"/>
        </w:rPr>
        <w:t>.</w:t>
      </w:r>
    </w:p>
    <w:p w14:paraId="7F45BAEE" w14:textId="77777777" w:rsidR="00F77C60" w:rsidRPr="00F75AD6" w:rsidRDefault="00F77C60" w:rsidP="00B22B0F">
      <w:pPr>
        <w:pStyle w:val="1bodycopy10pt"/>
        <w:jc w:val="both"/>
        <w:rPr>
          <w:lang w:val="en-GB"/>
        </w:rPr>
      </w:pPr>
      <w:r w:rsidRPr="00F75AD6">
        <w:rPr>
          <w:lang w:val="en-GB"/>
        </w:rPr>
        <w:t>Teaching staff are also encouraged to find opportunities to use aspects of the curriculum to cover cyber-bullying. This includes personal, social, health and economic (PSHE) education, and other subjects where appropriate.</w:t>
      </w:r>
    </w:p>
    <w:p w14:paraId="3121297C" w14:textId="77777777" w:rsidR="00F77C60" w:rsidRPr="00F75AD6" w:rsidRDefault="00F77C60" w:rsidP="00B22B0F">
      <w:pPr>
        <w:pStyle w:val="1bodycopy10pt"/>
        <w:jc w:val="both"/>
        <w:rPr>
          <w:lang w:val="en-GB"/>
        </w:rPr>
      </w:pPr>
      <w:r w:rsidRPr="00F75AD6">
        <w:rPr>
          <w:lang w:val="en-GB"/>
        </w:rPr>
        <w:t>All staff, governors and volunteers (where appropriate) receive training on cyber-bullying, its impact and ways to support pupils, as part of safeguarding training (see section 11 for more detail).</w:t>
      </w:r>
    </w:p>
    <w:p w14:paraId="6041389C" w14:textId="77777777" w:rsidR="00F77C60" w:rsidRPr="00F75AD6" w:rsidRDefault="00F77C60" w:rsidP="00B22B0F">
      <w:pPr>
        <w:pStyle w:val="1bodycopy10pt"/>
        <w:jc w:val="both"/>
        <w:rPr>
          <w:lang w:val="en-GB"/>
        </w:rPr>
      </w:pPr>
      <w:r w:rsidRPr="00F75AD6">
        <w:rPr>
          <w:lang w:val="en-GB"/>
        </w:rPr>
        <w:t>The school also sends information/leaflets on cyber-bullying to parents so that they are aware of the signs, how to report it and how they can support children who may be affected.</w:t>
      </w:r>
    </w:p>
    <w:p w14:paraId="4125AC36" w14:textId="77777777" w:rsidR="00F77C60" w:rsidRPr="00F75AD6" w:rsidRDefault="00F77C60" w:rsidP="00B22B0F">
      <w:pPr>
        <w:pStyle w:val="1bodycopy10pt"/>
        <w:jc w:val="both"/>
        <w:rPr>
          <w:lang w:val="en-GB"/>
        </w:rPr>
      </w:pPr>
      <w:r w:rsidRPr="00F75AD6">
        <w:rPr>
          <w:lang w:val="en-GB"/>
        </w:rPr>
        <w:t>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w:t>
      </w:r>
    </w:p>
    <w:p w14:paraId="5D4C70E7" w14:textId="77777777" w:rsidR="00F77C60" w:rsidRPr="00F75AD6" w:rsidRDefault="001347A8" w:rsidP="00B22B0F">
      <w:pPr>
        <w:pStyle w:val="1bodycopy10pt"/>
        <w:jc w:val="both"/>
        <w:rPr>
          <w:lang w:val="en-GB"/>
        </w:rPr>
      </w:pPr>
      <w:r w:rsidRPr="00F75AD6">
        <w:rPr>
          <w:lang w:val="en-GB"/>
        </w:rPr>
        <w:t>The DSL will</w:t>
      </w:r>
      <w:r w:rsidR="007B6634" w:rsidRPr="00F75AD6">
        <w:rPr>
          <w:lang w:val="en-GB"/>
        </w:rPr>
        <w:t xml:space="preserve"> report the incident</w:t>
      </w:r>
      <w:r w:rsidR="00F77C60" w:rsidRPr="00F75AD6">
        <w:rPr>
          <w:lang w:val="en-GB"/>
        </w:rPr>
        <w:t xml:space="preserve"> </w:t>
      </w:r>
      <w:r w:rsidRPr="00F75AD6">
        <w:rPr>
          <w:lang w:val="en-GB"/>
        </w:rPr>
        <w:t xml:space="preserve">and provide the relevant material </w:t>
      </w:r>
      <w:r w:rsidR="00F77C60" w:rsidRPr="00F75AD6">
        <w:rPr>
          <w:lang w:val="en-GB"/>
        </w:rPr>
        <w:t xml:space="preserve">to the police </w:t>
      </w:r>
      <w:r w:rsidRPr="00F75AD6">
        <w:rPr>
          <w:lang w:val="en-GB"/>
        </w:rPr>
        <w:t xml:space="preserve">as soon as is reasonably practicable, </w:t>
      </w:r>
      <w:r w:rsidR="00F77C60" w:rsidRPr="00F75AD6">
        <w:rPr>
          <w:lang w:val="en-GB"/>
        </w:rPr>
        <w:t xml:space="preserve">if </w:t>
      </w:r>
      <w:r w:rsidR="007B6634" w:rsidRPr="00F75AD6">
        <w:rPr>
          <w:lang w:val="en-GB"/>
        </w:rPr>
        <w:t xml:space="preserve">they have reasonable grounds to suspect that possessing </w:t>
      </w:r>
      <w:r w:rsidRPr="00F75AD6">
        <w:rPr>
          <w:lang w:val="en-GB"/>
        </w:rPr>
        <w:t>that material</w:t>
      </w:r>
      <w:r w:rsidR="007B6634" w:rsidRPr="00F75AD6">
        <w:rPr>
          <w:lang w:val="en-GB"/>
        </w:rPr>
        <w:t xml:space="preserve"> is illegal</w:t>
      </w:r>
      <w:r w:rsidRPr="00F75AD6">
        <w:rPr>
          <w:lang w:val="en-GB"/>
        </w:rPr>
        <w:t>. They</w:t>
      </w:r>
      <w:r w:rsidR="00F77C60" w:rsidRPr="00F75AD6">
        <w:rPr>
          <w:lang w:val="en-GB"/>
        </w:rPr>
        <w:t xml:space="preserve"> will </w:t>
      </w:r>
      <w:r w:rsidRPr="00F75AD6">
        <w:rPr>
          <w:lang w:val="en-GB"/>
        </w:rPr>
        <w:t xml:space="preserve">also </w:t>
      </w:r>
      <w:r w:rsidR="00F77C60" w:rsidRPr="00F75AD6">
        <w:rPr>
          <w:lang w:val="en-GB"/>
        </w:rPr>
        <w:t>work with external services if it is deemed necessary to do so.</w:t>
      </w:r>
      <w:r w:rsidR="002F0862" w:rsidRPr="00F75AD6">
        <w:rPr>
          <w:lang w:val="en-GB"/>
        </w:rPr>
        <w:t xml:space="preserve"> </w:t>
      </w:r>
    </w:p>
    <w:p w14:paraId="58942D3A" w14:textId="281E63DB" w:rsidR="00AC09D9" w:rsidRPr="00F75AD6" w:rsidRDefault="00482998" w:rsidP="00BB21F0">
      <w:pPr>
        <w:pStyle w:val="Subhead2"/>
        <w:rPr>
          <w:lang w:val="en-GB"/>
        </w:rPr>
      </w:pPr>
      <w:r w:rsidRPr="00F75AD6">
        <w:rPr>
          <w:lang w:val="en-GB"/>
        </w:rPr>
        <w:t>7</w:t>
      </w:r>
      <w:r w:rsidR="00BB21F0" w:rsidRPr="00F75AD6">
        <w:rPr>
          <w:lang w:val="en-GB"/>
        </w:rPr>
        <w:t>.3 Examining electronic devices</w:t>
      </w:r>
    </w:p>
    <w:p w14:paraId="4797E5B5" w14:textId="7D3F3C6B" w:rsidR="00AC09D9" w:rsidRPr="00F75AD6" w:rsidRDefault="00AC09D9" w:rsidP="00B22B0F">
      <w:pPr>
        <w:pStyle w:val="1bodycopy10pt"/>
        <w:jc w:val="both"/>
        <w:rPr>
          <w:lang w:val="en-GB"/>
        </w:rPr>
      </w:pPr>
      <w:r w:rsidRPr="00F75AD6">
        <w:rPr>
          <w:lang w:val="en-GB"/>
        </w:rPr>
        <w:t xml:space="preserve">The </w:t>
      </w:r>
      <w:r w:rsidR="0089473E" w:rsidRPr="00F75AD6">
        <w:rPr>
          <w:lang w:val="en-GB"/>
        </w:rPr>
        <w:t>Head Teacher</w:t>
      </w:r>
      <w:r w:rsidRPr="00F75AD6">
        <w:rPr>
          <w:lang w:val="en-GB"/>
        </w:rPr>
        <w:t xml:space="preserve">, and any member of staff authorised to do so by the </w:t>
      </w:r>
      <w:r w:rsidR="0089473E" w:rsidRPr="00F75AD6">
        <w:rPr>
          <w:lang w:val="en-GB"/>
        </w:rPr>
        <w:t>Head Teacher</w:t>
      </w:r>
      <w:r w:rsidR="0030232A" w:rsidRPr="00F75AD6">
        <w:rPr>
          <w:lang w:val="en-GB"/>
        </w:rPr>
        <w:t xml:space="preserve"> as set out in our behaviour </w:t>
      </w:r>
      <w:r w:rsidR="00AF4251" w:rsidRPr="00F75AD6">
        <w:rPr>
          <w:lang w:val="en-GB"/>
        </w:rPr>
        <w:t>policy</w:t>
      </w:r>
      <w:r w:rsidRPr="00F75AD6">
        <w:rPr>
          <w:lang w:val="en-GB"/>
        </w:rPr>
        <w:t>, can carry out a search and confiscate any electronic device that they have reasonable grounds for suspecting:</w:t>
      </w:r>
    </w:p>
    <w:p w14:paraId="29543037" w14:textId="77777777" w:rsidR="00AC09D9" w:rsidRPr="00F75AD6" w:rsidRDefault="00AC09D9" w:rsidP="00811243">
      <w:pPr>
        <w:pStyle w:val="4Bulletedcopyblue"/>
        <w:numPr>
          <w:ilvl w:val="0"/>
          <w:numId w:val="19"/>
        </w:numPr>
        <w:jc w:val="both"/>
        <w:rPr>
          <w:lang w:val="en-GB"/>
        </w:rPr>
      </w:pPr>
      <w:r w:rsidRPr="00F75AD6">
        <w:rPr>
          <w:lang w:val="en-GB"/>
        </w:rPr>
        <w:t>Poses a risk to staff or pupils</w:t>
      </w:r>
      <w:r w:rsidR="00BB21F0" w:rsidRPr="00F75AD6">
        <w:rPr>
          <w:lang w:val="en-GB"/>
        </w:rPr>
        <w:t>,</w:t>
      </w:r>
      <w:r w:rsidRPr="00F75AD6">
        <w:rPr>
          <w:lang w:val="en-GB"/>
        </w:rPr>
        <w:t xml:space="preserve"> and/or</w:t>
      </w:r>
    </w:p>
    <w:p w14:paraId="1DCA7132" w14:textId="77777777" w:rsidR="00AC09D9" w:rsidRPr="00F75AD6" w:rsidRDefault="00AC09D9" w:rsidP="00811243">
      <w:pPr>
        <w:pStyle w:val="4Bulletedcopyblue"/>
        <w:numPr>
          <w:ilvl w:val="0"/>
          <w:numId w:val="19"/>
        </w:numPr>
        <w:jc w:val="both"/>
        <w:rPr>
          <w:lang w:val="en-GB"/>
        </w:rPr>
      </w:pPr>
      <w:r w:rsidRPr="00F75AD6">
        <w:rPr>
          <w:lang w:val="en-GB"/>
        </w:rPr>
        <w:t xml:space="preserve">Is identified in the school rules as a banned item for which a search can be </w:t>
      </w:r>
      <w:r w:rsidR="00BB21F0" w:rsidRPr="00F75AD6">
        <w:rPr>
          <w:lang w:val="en-GB"/>
        </w:rPr>
        <w:t>carried out, and/</w:t>
      </w:r>
      <w:r w:rsidRPr="00F75AD6">
        <w:rPr>
          <w:lang w:val="en-GB"/>
        </w:rPr>
        <w:t>or</w:t>
      </w:r>
    </w:p>
    <w:p w14:paraId="7A653C04" w14:textId="77777777" w:rsidR="00AC09D9" w:rsidRPr="00F75AD6" w:rsidRDefault="00AC09D9" w:rsidP="00811243">
      <w:pPr>
        <w:pStyle w:val="4Bulletedcopyblue"/>
        <w:numPr>
          <w:ilvl w:val="0"/>
          <w:numId w:val="19"/>
        </w:numPr>
        <w:jc w:val="both"/>
        <w:rPr>
          <w:lang w:val="en-GB"/>
        </w:rPr>
      </w:pPr>
      <w:r w:rsidRPr="00F75AD6">
        <w:rPr>
          <w:lang w:val="en-GB"/>
        </w:rPr>
        <w:t>Is evidence in relation to an offence</w:t>
      </w:r>
    </w:p>
    <w:p w14:paraId="18BC4FC7" w14:textId="77777777" w:rsidR="006C4F80" w:rsidRPr="00F75AD6" w:rsidRDefault="00074232" w:rsidP="00B22B0F">
      <w:pPr>
        <w:pStyle w:val="1bodycopy10pt"/>
        <w:jc w:val="both"/>
        <w:rPr>
          <w:lang w:val="en-GB"/>
        </w:rPr>
      </w:pPr>
      <w:r w:rsidRPr="00F75AD6">
        <w:rPr>
          <w:lang w:val="en-GB"/>
        </w:rPr>
        <w:t>Before a search, t</w:t>
      </w:r>
      <w:r w:rsidR="00253036" w:rsidRPr="00F75AD6">
        <w:rPr>
          <w:lang w:val="en-GB"/>
        </w:rPr>
        <w:t>he</w:t>
      </w:r>
      <w:r w:rsidRPr="00F75AD6">
        <w:rPr>
          <w:lang w:val="en-GB"/>
        </w:rPr>
        <w:t xml:space="preserve"> authorised</w:t>
      </w:r>
      <w:r w:rsidR="00253036" w:rsidRPr="00F75AD6">
        <w:rPr>
          <w:lang w:val="en-GB"/>
        </w:rPr>
        <w:t xml:space="preserve"> staff member will</w:t>
      </w:r>
      <w:r w:rsidR="006C4F80" w:rsidRPr="00F75AD6">
        <w:rPr>
          <w:lang w:val="en-GB"/>
        </w:rPr>
        <w:t>:</w:t>
      </w:r>
    </w:p>
    <w:p w14:paraId="0B4D558B" w14:textId="77777777" w:rsidR="006C4F80" w:rsidRPr="00F75AD6" w:rsidRDefault="001B1250" w:rsidP="00811243">
      <w:pPr>
        <w:pStyle w:val="4Bulletedcopyblue"/>
        <w:numPr>
          <w:ilvl w:val="0"/>
          <w:numId w:val="18"/>
        </w:numPr>
        <w:jc w:val="both"/>
        <w:rPr>
          <w:lang w:val="en-GB"/>
        </w:rPr>
      </w:pPr>
      <w:r w:rsidRPr="00F75AD6">
        <w:rPr>
          <w:lang w:val="en-GB"/>
        </w:rPr>
        <w:t>Make an assessment of how urgent the search is, and consider the risk to other pupils and staff</w:t>
      </w:r>
    </w:p>
    <w:p w14:paraId="30D77D94" w14:textId="77777777" w:rsidR="006C4F80" w:rsidRPr="00F75AD6" w:rsidRDefault="001B1250" w:rsidP="00811243">
      <w:pPr>
        <w:pStyle w:val="4Bulletedcopyblue"/>
        <w:numPr>
          <w:ilvl w:val="0"/>
          <w:numId w:val="18"/>
        </w:numPr>
        <w:jc w:val="both"/>
        <w:rPr>
          <w:lang w:val="en-GB"/>
        </w:rPr>
      </w:pPr>
      <w:r w:rsidRPr="00F75AD6">
        <w:rPr>
          <w:lang w:val="en-GB"/>
        </w:rPr>
        <w:t>Explain to the pupil why they are being searched, how the search will happen, and give them the opportunity to ask questions about it</w:t>
      </w:r>
    </w:p>
    <w:p w14:paraId="55F96690" w14:textId="77777777" w:rsidR="00253036" w:rsidRPr="00F75AD6" w:rsidRDefault="001B1250" w:rsidP="00811243">
      <w:pPr>
        <w:pStyle w:val="4Bulletedcopyblue"/>
        <w:numPr>
          <w:ilvl w:val="0"/>
          <w:numId w:val="18"/>
        </w:numPr>
        <w:jc w:val="both"/>
        <w:rPr>
          <w:lang w:val="en-GB"/>
        </w:rPr>
      </w:pPr>
      <w:r w:rsidRPr="00F75AD6">
        <w:rPr>
          <w:lang w:val="en-GB"/>
        </w:rPr>
        <w:t>Seek the pupil’s cooperation</w:t>
      </w:r>
    </w:p>
    <w:p w14:paraId="5BE08D4F" w14:textId="77777777" w:rsidR="006103CD" w:rsidRPr="00F75AD6" w:rsidRDefault="001B1250" w:rsidP="00B22B0F">
      <w:pPr>
        <w:pStyle w:val="1bodycopy10pt"/>
        <w:jc w:val="both"/>
        <w:rPr>
          <w:lang w:val="en-GB"/>
        </w:rPr>
      </w:pPr>
      <w:r w:rsidRPr="00F75AD6">
        <w:rPr>
          <w:lang w:val="en-GB"/>
        </w:rPr>
        <w:t>Authorised staff members may examine</w:t>
      </w:r>
      <w:r w:rsidR="00207429" w:rsidRPr="00F75AD6">
        <w:rPr>
          <w:lang w:val="en-GB"/>
        </w:rPr>
        <w:t>,</w:t>
      </w:r>
      <w:r w:rsidR="006103CD" w:rsidRPr="00F75AD6">
        <w:rPr>
          <w:lang w:val="en-GB"/>
        </w:rPr>
        <w:t xml:space="preserve"> and</w:t>
      </w:r>
      <w:r w:rsidR="00207429" w:rsidRPr="00F75AD6">
        <w:rPr>
          <w:lang w:val="en-GB"/>
        </w:rPr>
        <w:t xml:space="preserve"> in exceptional circumstances</w:t>
      </w:r>
      <w:r w:rsidR="006103CD" w:rsidRPr="00F75AD6">
        <w:rPr>
          <w:lang w:val="en-GB"/>
        </w:rPr>
        <w:t xml:space="preserve"> erase</w:t>
      </w:r>
      <w:r w:rsidR="00207429" w:rsidRPr="00F75AD6">
        <w:rPr>
          <w:lang w:val="en-GB"/>
        </w:rPr>
        <w:t>,</w:t>
      </w:r>
      <w:r w:rsidRPr="00F75AD6">
        <w:rPr>
          <w:lang w:val="en-GB"/>
        </w:rPr>
        <w:t xml:space="preserve"> any data or files on an electronic device that they have confiscated where they believe there is a ‘good reason’ to do so. </w:t>
      </w:r>
    </w:p>
    <w:p w14:paraId="5099F839" w14:textId="77777777" w:rsidR="001B1250" w:rsidRPr="00F75AD6" w:rsidRDefault="006103CD" w:rsidP="00B22B0F">
      <w:pPr>
        <w:pStyle w:val="1bodycopy10pt"/>
        <w:jc w:val="both"/>
        <w:rPr>
          <w:lang w:val="en-GB"/>
        </w:rPr>
      </w:pPr>
      <w:r w:rsidRPr="00F75AD6">
        <w:rPr>
          <w:lang w:val="en-GB"/>
        </w:rPr>
        <w:t>When deciding whether there is a ‘good reason’ to examine data or files on an electronic device, the staff member</w:t>
      </w:r>
      <w:r w:rsidR="001B1250" w:rsidRPr="00F75AD6">
        <w:rPr>
          <w:lang w:val="en-GB"/>
        </w:rPr>
        <w:t xml:space="preserve"> should reasonably suspect that</w:t>
      </w:r>
      <w:r w:rsidR="007F03AF" w:rsidRPr="00F75AD6">
        <w:rPr>
          <w:lang w:val="en-GB"/>
        </w:rPr>
        <w:t xml:space="preserve"> the device has, or could be used to: </w:t>
      </w:r>
    </w:p>
    <w:p w14:paraId="3DD48B75" w14:textId="77777777" w:rsidR="006103CD" w:rsidRPr="00F75AD6" w:rsidRDefault="006103CD" w:rsidP="00811243">
      <w:pPr>
        <w:pStyle w:val="4Bulletedcopyblue"/>
        <w:numPr>
          <w:ilvl w:val="0"/>
          <w:numId w:val="17"/>
        </w:numPr>
        <w:jc w:val="both"/>
        <w:rPr>
          <w:lang w:val="en-GB"/>
        </w:rPr>
      </w:pPr>
      <w:r w:rsidRPr="00F75AD6">
        <w:rPr>
          <w:lang w:val="en-GB"/>
        </w:rPr>
        <w:t>Cause harm, and/or</w:t>
      </w:r>
    </w:p>
    <w:p w14:paraId="1DF6DECC" w14:textId="77777777" w:rsidR="006103CD" w:rsidRPr="00F75AD6" w:rsidRDefault="006103CD" w:rsidP="00811243">
      <w:pPr>
        <w:pStyle w:val="4Bulletedcopyblue"/>
        <w:numPr>
          <w:ilvl w:val="0"/>
          <w:numId w:val="17"/>
        </w:numPr>
        <w:jc w:val="both"/>
        <w:rPr>
          <w:lang w:val="en-GB"/>
        </w:rPr>
      </w:pPr>
      <w:r w:rsidRPr="00F75AD6">
        <w:rPr>
          <w:lang w:val="en-GB"/>
        </w:rPr>
        <w:t>Undermine the safe environment of the school or disrupt teaching</w:t>
      </w:r>
      <w:r w:rsidR="004A6718" w:rsidRPr="00F75AD6">
        <w:rPr>
          <w:lang w:val="en-GB"/>
        </w:rPr>
        <w:t>, and/or</w:t>
      </w:r>
    </w:p>
    <w:p w14:paraId="22CE030A" w14:textId="77777777" w:rsidR="001B245D" w:rsidRPr="00F75AD6" w:rsidRDefault="006103CD" w:rsidP="00811243">
      <w:pPr>
        <w:pStyle w:val="4Bulletedcopyblue"/>
        <w:numPr>
          <w:ilvl w:val="0"/>
          <w:numId w:val="17"/>
        </w:numPr>
        <w:jc w:val="both"/>
        <w:rPr>
          <w:lang w:val="en-GB"/>
        </w:rPr>
      </w:pPr>
      <w:r w:rsidRPr="00F75AD6">
        <w:rPr>
          <w:lang w:val="en-GB"/>
        </w:rPr>
        <w:t xml:space="preserve">Commit an offence </w:t>
      </w:r>
    </w:p>
    <w:p w14:paraId="545762AF" w14:textId="624B3611" w:rsidR="00207429" w:rsidRPr="00F75AD6" w:rsidRDefault="00753222" w:rsidP="00B22B0F">
      <w:pPr>
        <w:pStyle w:val="1bodycopy10pt"/>
        <w:jc w:val="both"/>
        <w:rPr>
          <w:lang w:val="en-GB"/>
        </w:rPr>
      </w:pPr>
      <w:r w:rsidRPr="00F75AD6">
        <w:rPr>
          <w:lang w:val="en-GB"/>
        </w:rPr>
        <w:t xml:space="preserve">If inappropriate material is found on the device, it is up to </w:t>
      </w:r>
      <w:r w:rsidR="00454D82" w:rsidRPr="00F75AD6">
        <w:rPr>
          <w:lang w:val="en-GB"/>
        </w:rPr>
        <w:t>[</w:t>
      </w:r>
      <w:r w:rsidRPr="00F75AD6">
        <w:rPr>
          <w:lang w:val="en-GB"/>
        </w:rPr>
        <w:t>the staff member in conjunction with the DSL</w:t>
      </w:r>
      <w:r w:rsidR="00454D82" w:rsidRPr="00F75AD6">
        <w:rPr>
          <w:lang w:val="en-GB"/>
        </w:rPr>
        <w:t xml:space="preserve"> / </w:t>
      </w:r>
      <w:r w:rsidR="0089473E" w:rsidRPr="00F75AD6">
        <w:rPr>
          <w:lang w:val="en-GB"/>
        </w:rPr>
        <w:t>Head Teacher</w:t>
      </w:r>
      <w:r w:rsidR="00454D82" w:rsidRPr="00F75AD6">
        <w:rPr>
          <w:lang w:val="en-GB"/>
        </w:rPr>
        <w:t xml:space="preserve"> / </w:t>
      </w:r>
      <w:r w:rsidRPr="00F75AD6">
        <w:rPr>
          <w:lang w:val="en-GB"/>
        </w:rPr>
        <w:t>other member of the senior leadership team</w:t>
      </w:r>
      <w:r w:rsidR="00454D82" w:rsidRPr="00F75AD6">
        <w:rPr>
          <w:lang w:val="en-GB"/>
        </w:rPr>
        <w:t>]</w:t>
      </w:r>
      <w:r w:rsidRPr="00F75AD6">
        <w:rPr>
          <w:lang w:val="en-GB"/>
        </w:rPr>
        <w:t xml:space="preserve"> to decide </w:t>
      </w:r>
      <w:r w:rsidR="00207429" w:rsidRPr="00F75AD6">
        <w:rPr>
          <w:lang w:val="en-GB"/>
        </w:rPr>
        <w:t>on a suitable response. If there are images, data or files on the device that staff reasonably suspect are likely to put a person at risk, they will first consider the appropriate safeguarding response.</w:t>
      </w:r>
    </w:p>
    <w:p w14:paraId="3771BB6D" w14:textId="77777777" w:rsidR="00A72F82" w:rsidRPr="00F75AD6" w:rsidRDefault="004E668F" w:rsidP="00B22B0F">
      <w:pPr>
        <w:pStyle w:val="1bodycopy10pt"/>
        <w:jc w:val="both"/>
        <w:rPr>
          <w:lang w:val="en-GB"/>
        </w:rPr>
      </w:pPr>
      <w:r w:rsidRPr="00F75AD6">
        <w:rPr>
          <w:lang w:val="en-GB"/>
        </w:rPr>
        <w:t xml:space="preserve">When deciding if there is a good reason to </w:t>
      </w:r>
      <w:r w:rsidR="00207429" w:rsidRPr="00F75AD6">
        <w:rPr>
          <w:lang w:val="en-GB"/>
        </w:rPr>
        <w:t>erase</w:t>
      </w:r>
      <w:r w:rsidRPr="00F75AD6">
        <w:rPr>
          <w:lang w:val="en-GB"/>
        </w:rPr>
        <w:t xml:space="preserve"> data or files </w:t>
      </w:r>
      <w:r w:rsidR="00207429" w:rsidRPr="00F75AD6">
        <w:rPr>
          <w:lang w:val="en-GB"/>
        </w:rPr>
        <w:t>from</w:t>
      </w:r>
      <w:r w:rsidRPr="00F75AD6">
        <w:rPr>
          <w:lang w:val="en-GB"/>
        </w:rPr>
        <w:t xml:space="preserve"> </w:t>
      </w:r>
      <w:r w:rsidR="00207429" w:rsidRPr="00F75AD6">
        <w:rPr>
          <w:lang w:val="en-GB"/>
        </w:rPr>
        <w:t>a</w:t>
      </w:r>
      <w:r w:rsidRPr="00F75AD6">
        <w:rPr>
          <w:lang w:val="en-GB"/>
        </w:rPr>
        <w:t xml:space="preserve"> device, staff member</w:t>
      </w:r>
      <w:r w:rsidR="00207429" w:rsidRPr="00F75AD6">
        <w:rPr>
          <w:lang w:val="en-GB"/>
        </w:rPr>
        <w:t>s</w:t>
      </w:r>
      <w:r w:rsidRPr="00F75AD6">
        <w:rPr>
          <w:lang w:val="en-GB"/>
        </w:rPr>
        <w:t xml:space="preserve"> </w:t>
      </w:r>
      <w:r w:rsidR="00207429" w:rsidRPr="00F75AD6">
        <w:rPr>
          <w:lang w:val="en-GB"/>
        </w:rPr>
        <w:t>will consider</w:t>
      </w:r>
      <w:r w:rsidR="00A72F82" w:rsidRPr="00F75AD6">
        <w:rPr>
          <w:lang w:val="en-GB"/>
        </w:rPr>
        <w:t xml:space="preserve"> i</w:t>
      </w:r>
      <w:r w:rsidR="00207429" w:rsidRPr="00F75AD6">
        <w:rPr>
          <w:lang w:val="en-GB"/>
        </w:rPr>
        <w:t xml:space="preserve">f </w:t>
      </w:r>
      <w:r w:rsidR="00207429" w:rsidRPr="00F75AD6">
        <w:t>the</w:t>
      </w:r>
      <w:r w:rsidR="00207429" w:rsidRPr="00F75AD6">
        <w:rPr>
          <w:lang w:val="en-GB"/>
        </w:rPr>
        <w:t xml:space="preserve"> material may constitute evidence relating to a suspected offence. In these instances, th</w:t>
      </w:r>
      <w:r w:rsidR="00A72F82" w:rsidRPr="00F75AD6">
        <w:rPr>
          <w:lang w:val="en-GB"/>
        </w:rPr>
        <w:t>ey will not delete the material</w:t>
      </w:r>
      <w:r w:rsidR="00207429" w:rsidRPr="00F75AD6">
        <w:rPr>
          <w:lang w:val="en-GB"/>
        </w:rPr>
        <w:t xml:space="preserve"> and the device will be handed to the police as soon as reasonably practicabl</w:t>
      </w:r>
      <w:r w:rsidR="00A72F82" w:rsidRPr="00F75AD6">
        <w:rPr>
          <w:lang w:val="en-GB"/>
        </w:rPr>
        <w:t>e. If the material is not suspected to be evidence in relation to an offence, staff members may delete it if:</w:t>
      </w:r>
    </w:p>
    <w:p w14:paraId="213014FF" w14:textId="77777777" w:rsidR="00333E9D" w:rsidRPr="00F75AD6" w:rsidRDefault="00A72F82" w:rsidP="00811243">
      <w:pPr>
        <w:pStyle w:val="4Bulletedcopyblue"/>
        <w:numPr>
          <w:ilvl w:val="0"/>
          <w:numId w:val="16"/>
        </w:numPr>
        <w:jc w:val="both"/>
        <w:rPr>
          <w:lang w:val="en-GB"/>
        </w:rPr>
      </w:pPr>
      <w:r w:rsidRPr="00F75AD6">
        <w:rPr>
          <w:lang w:val="en-GB"/>
        </w:rPr>
        <w:t>They r</w:t>
      </w:r>
      <w:r w:rsidR="004E668F" w:rsidRPr="00F75AD6">
        <w:rPr>
          <w:lang w:val="en-GB"/>
        </w:rPr>
        <w:t>easonably suspect</w:t>
      </w:r>
      <w:r w:rsidR="00333E9D" w:rsidRPr="00F75AD6">
        <w:rPr>
          <w:lang w:val="en-GB"/>
        </w:rPr>
        <w:t xml:space="preserve"> that its continued existence is likely to cause harm to any person</w:t>
      </w:r>
      <w:r w:rsidRPr="00F75AD6">
        <w:rPr>
          <w:lang w:val="en-GB"/>
        </w:rPr>
        <w:t>, and/or</w:t>
      </w:r>
    </w:p>
    <w:p w14:paraId="4CA250A7" w14:textId="77777777" w:rsidR="00A72F82" w:rsidRPr="00F75AD6" w:rsidRDefault="00A72F82" w:rsidP="00811243">
      <w:pPr>
        <w:pStyle w:val="4Bulletedcopyblue"/>
        <w:numPr>
          <w:ilvl w:val="0"/>
          <w:numId w:val="16"/>
        </w:numPr>
        <w:jc w:val="both"/>
        <w:rPr>
          <w:lang w:val="en-GB"/>
        </w:rPr>
      </w:pPr>
      <w:r w:rsidRPr="00F75AD6">
        <w:rPr>
          <w:lang w:val="en-GB"/>
        </w:rPr>
        <w:lastRenderedPageBreak/>
        <w:t>The pupil and/or the parent refuses to delete the material themselves</w:t>
      </w:r>
    </w:p>
    <w:p w14:paraId="09FD0497" w14:textId="77777777" w:rsidR="00A72F82" w:rsidRPr="00F75AD6" w:rsidRDefault="00753222" w:rsidP="00B22B0F">
      <w:pPr>
        <w:pStyle w:val="4Bulletedcopyblue"/>
        <w:numPr>
          <w:ilvl w:val="0"/>
          <w:numId w:val="0"/>
        </w:numPr>
        <w:jc w:val="both"/>
        <w:rPr>
          <w:lang w:val="en-GB"/>
        </w:rPr>
      </w:pPr>
      <w:r w:rsidRPr="00F75AD6">
        <w:rPr>
          <w:lang w:val="en-GB"/>
        </w:rPr>
        <w:t xml:space="preserve">If a staff member </w:t>
      </w:r>
      <w:r w:rsidR="00A72F82" w:rsidRPr="00F75AD6">
        <w:rPr>
          <w:b/>
          <w:lang w:val="en-GB"/>
        </w:rPr>
        <w:t>suspects</w:t>
      </w:r>
      <w:r w:rsidRPr="00F75AD6">
        <w:rPr>
          <w:lang w:val="en-GB"/>
        </w:rPr>
        <w:t xml:space="preserve"> a device </w:t>
      </w:r>
      <w:r w:rsidRPr="00F75AD6">
        <w:rPr>
          <w:b/>
          <w:lang w:val="en-GB"/>
        </w:rPr>
        <w:t>may</w:t>
      </w:r>
      <w:r w:rsidRPr="00F75AD6">
        <w:rPr>
          <w:lang w:val="en-GB"/>
        </w:rPr>
        <w:t xml:space="preserve"> contain </w:t>
      </w:r>
      <w:r w:rsidR="00AC09D9" w:rsidRPr="00F75AD6">
        <w:rPr>
          <w:lang w:val="en-GB"/>
        </w:rPr>
        <w:t xml:space="preserve">an indecent image of a child (also known as </w:t>
      </w:r>
      <w:r w:rsidRPr="00F75AD6">
        <w:rPr>
          <w:lang w:val="en-GB"/>
        </w:rPr>
        <w:t>a nude or semi-nude</w:t>
      </w:r>
      <w:r w:rsidR="00A72F82" w:rsidRPr="00F75AD6">
        <w:rPr>
          <w:lang w:val="en-GB"/>
        </w:rPr>
        <w:t xml:space="preserve"> image</w:t>
      </w:r>
      <w:r w:rsidR="00AC09D9" w:rsidRPr="00F75AD6">
        <w:rPr>
          <w:lang w:val="en-GB"/>
        </w:rPr>
        <w:t>)</w:t>
      </w:r>
      <w:r w:rsidR="001347A8" w:rsidRPr="00F75AD6">
        <w:rPr>
          <w:lang w:val="en-GB"/>
        </w:rPr>
        <w:t xml:space="preserve">, </w:t>
      </w:r>
      <w:r w:rsidRPr="00F75AD6">
        <w:rPr>
          <w:lang w:val="en-GB"/>
        </w:rPr>
        <w:t>they will</w:t>
      </w:r>
      <w:r w:rsidR="00A72F82" w:rsidRPr="00F75AD6">
        <w:rPr>
          <w:lang w:val="en-GB"/>
        </w:rPr>
        <w:t>:</w:t>
      </w:r>
    </w:p>
    <w:p w14:paraId="4AA5DA3D" w14:textId="77777777" w:rsidR="00A72F82" w:rsidRPr="00F75AD6" w:rsidRDefault="00A72F82" w:rsidP="00811243">
      <w:pPr>
        <w:pStyle w:val="4Bulletedcopyblue"/>
        <w:numPr>
          <w:ilvl w:val="0"/>
          <w:numId w:val="15"/>
        </w:numPr>
        <w:jc w:val="both"/>
        <w:rPr>
          <w:lang w:val="en-GB"/>
        </w:rPr>
      </w:pPr>
      <w:r w:rsidRPr="00F75AD6">
        <w:rPr>
          <w:b/>
          <w:lang w:val="en-GB"/>
        </w:rPr>
        <w:t>N</w:t>
      </w:r>
      <w:r w:rsidR="00F72441" w:rsidRPr="00F75AD6">
        <w:rPr>
          <w:b/>
          <w:lang w:val="en-GB"/>
        </w:rPr>
        <w:t>ot</w:t>
      </w:r>
      <w:r w:rsidR="00F72441" w:rsidRPr="00F75AD6">
        <w:rPr>
          <w:lang w:val="en-GB"/>
        </w:rPr>
        <w:t xml:space="preserve"> view the </w:t>
      </w:r>
      <w:r w:rsidR="00E61E4A" w:rsidRPr="00F75AD6">
        <w:rPr>
          <w:lang w:val="en-GB"/>
        </w:rPr>
        <w:t xml:space="preserve">image </w:t>
      </w:r>
    </w:p>
    <w:p w14:paraId="57B237A4" w14:textId="77777777" w:rsidR="00753222" w:rsidRPr="00F75AD6" w:rsidRDefault="00A72F82" w:rsidP="00811243">
      <w:pPr>
        <w:pStyle w:val="4Bulletedcopyblue"/>
        <w:numPr>
          <w:ilvl w:val="0"/>
          <w:numId w:val="15"/>
        </w:numPr>
        <w:jc w:val="both"/>
        <w:rPr>
          <w:lang w:val="en-GB"/>
        </w:rPr>
      </w:pPr>
      <w:r w:rsidRPr="00F75AD6">
        <w:rPr>
          <w:lang w:val="en-GB"/>
        </w:rPr>
        <w:t>Confiscate the device and</w:t>
      </w:r>
      <w:r w:rsidR="00F72441" w:rsidRPr="00F75AD6">
        <w:rPr>
          <w:lang w:val="en-GB"/>
        </w:rPr>
        <w:t xml:space="preserve"> </w:t>
      </w:r>
      <w:r w:rsidR="00753222" w:rsidRPr="00F75AD6">
        <w:rPr>
          <w:lang w:val="en-GB"/>
        </w:rPr>
        <w:t xml:space="preserve">report </w:t>
      </w:r>
      <w:r w:rsidRPr="00F75AD6">
        <w:rPr>
          <w:lang w:val="en-GB"/>
        </w:rPr>
        <w:t>the incident</w:t>
      </w:r>
      <w:r w:rsidR="00753222" w:rsidRPr="00F75AD6">
        <w:rPr>
          <w:lang w:val="en-GB"/>
        </w:rPr>
        <w:t xml:space="preserve"> to the DSL (or equivalent) immediately</w:t>
      </w:r>
      <w:r w:rsidR="007B6634" w:rsidRPr="00F75AD6">
        <w:rPr>
          <w:lang w:val="en-GB"/>
        </w:rPr>
        <w:t>,</w:t>
      </w:r>
      <w:r w:rsidR="00753222" w:rsidRPr="00F75AD6">
        <w:rPr>
          <w:lang w:val="en-GB"/>
        </w:rPr>
        <w:t xml:space="preserve"> who will </w:t>
      </w:r>
      <w:r w:rsidR="00F72441" w:rsidRPr="00F75AD6">
        <w:rPr>
          <w:lang w:val="en-GB"/>
        </w:rPr>
        <w:t>decide what to do next</w:t>
      </w:r>
      <w:r w:rsidR="00006362" w:rsidRPr="00F75AD6">
        <w:rPr>
          <w:lang w:val="en-GB"/>
        </w:rPr>
        <w:t>. The DSL</w:t>
      </w:r>
      <w:r w:rsidR="00EE2A61" w:rsidRPr="00F75AD6">
        <w:rPr>
          <w:lang w:val="en-GB"/>
        </w:rPr>
        <w:t xml:space="preserve"> will make the</w:t>
      </w:r>
      <w:r w:rsidR="00006362" w:rsidRPr="00F75AD6">
        <w:rPr>
          <w:lang w:val="en-GB"/>
        </w:rPr>
        <w:t xml:space="preserve"> decision</w:t>
      </w:r>
      <w:r w:rsidR="00256D1E" w:rsidRPr="00F75AD6">
        <w:rPr>
          <w:lang w:val="en-GB"/>
        </w:rPr>
        <w:t xml:space="preserve"> </w:t>
      </w:r>
      <w:r w:rsidR="00256D1E" w:rsidRPr="00F75AD6">
        <w:rPr>
          <w:color w:val="1D1C1D"/>
          <w:shd w:val="clear" w:color="auto" w:fill="FFFFFF"/>
        </w:rPr>
        <w:t xml:space="preserve">in line with the </w:t>
      </w:r>
      <w:proofErr w:type="spellStart"/>
      <w:r w:rsidR="00256D1E" w:rsidRPr="00F75AD6">
        <w:rPr>
          <w:color w:val="1D1C1D"/>
          <w:shd w:val="clear" w:color="auto" w:fill="FFFFFF"/>
        </w:rPr>
        <w:t>DfE’s</w:t>
      </w:r>
      <w:proofErr w:type="spellEnd"/>
      <w:r w:rsidR="00256D1E" w:rsidRPr="00F75AD6">
        <w:rPr>
          <w:color w:val="1D1C1D"/>
          <w:shd w:val="clear" w:color="auto" w:fill="FFFFFF"/>
        </w:rPr>
        <w:t xml:space="preserve"> latest guidance on </w:t>
      </w:r>
      <w:hyperlink r:id="rId16" w:tgtFrame="_blank" w:history="1">
        <w:r w:rsidR="00256D1E" w:rsidRPr="00F75AD6">
          <w:rPr>
            <w:rStyle w:val="Hyperlink"/>
            <w:shd w:val="clear" w:color="auto" w:fill="FFFFFF"/>
          </w:rPr>
          <w:t>screening, searching and confiscation</w:t>
        </w:r>
      </w:hyperlink>
      <w:r w:rsidR="00256D1E" w:rsidRPr="00F75AD6">
        <w:rPr>
          <w:color w:val="1D1C1D"/>
          <w:shd w:val="clear" w:color="auto" w:fill="FFFFFF"/>
        </w:rPr>
        <w:t> and the UK</w:t>
      </w:r>
      <w:r w:rsidR="00EE2A61" w:rsidRPr="00F75AD6">
        <w:rPr>
          <w:color w:val="1D1C1D"/>
          <w:shd w:val="clear" w:color="auto" w:fill="FFFFFF"/>
        </w:rPr>
        <w:t xml:space="preserve"> </w:t>
      </w:r>
      <w:r w:rsidR="00256D1E" w:rsidRPr="00F75AD6">
        <w:rPr>
          <w:color w:val="1D1C1D"/>
          <w:shd w:val="clear" w:color="auto" w:fill="FFFFFF"/>
        </w:rPr>
        <w:t>C</w:t>
      </w:r>
      <w:r w:rsidR="00EE2A61" w:rsidRPr="00F75AD6">
        <w:rPr>
          <w:color w:val="1D1C1D"/>
          <w:shd w:val="clear" w:color="auto" w:fill="FFFFFF"/>
        </w:rPr>
        <w:t xml:space="preserve">ouncil for </w:t>
      </w:r>
      <w:r w:rsidR="00256D1E" w:rsidRPr="00F75AD6">
        <w:rPr>
          <w:color w:val="1D1C1D"/>
          <w:shd w:val="clear" w:color="auto" w:fill="FFFFFF"/>
        </w:rPr>
        <w:t>I</w:t>
      </w:r>
      <w:r w:rsidR="00EE2A61" w:rsidRPr="00F75AD6">
        <w:rPr>
          <w:color w:val="1D1C1D"/>
          <w:shd w:val="clear" w:color="auto" w:fill="FFFFFF"/>
        </w:rPr>
        <w:t xml:space="preserve">nternet </w:t>
      </w:r>
      <w:r w:rsidR="00256D1E" w:rsidRPr="00F75AD6">
        <w:rPr>
          <w:color w:val="1D1C1D"/>
          <w:shd w:val="clear" w:color="auto" w:fill="FFFFFF"/>
        </w:rPr>
        <w:t>S</w:t>
      </w:r>
      <w:r w:rsidR="00EE2A61" w:rsidRPr="00F75AD6">
        <w:rPr>
          <w:color w:val="1D1C1D"/>
          <w:shd w:val="clear" w:color="auto" w:fill="FFFFFF"/>
        </w:rPr>
        <w:t>afety (UKCIS)</w:t>
      </w:r>
      <w:r w:rsidR="00256D1E" w:rsidRPr="00F75AD6">
        <w:rPr>
          <w:color w:val="1D1C1D"/>
          <w:shd w:val="clear" w:color="auto" w:fill="FFFFFF"/>
        </w:rPr>
        <w:t xml:space="preserve"> guidance on </w:t>
      </w:r>
      <w:hyperlink r:id="rId17" w:tgtFrame="_blank" w:history="1">
        <w:r w:rsidR="00256D1E" w:rsidRPr="00F75AD6">
          <w:rPr>
            <w:rStyle w:val="Hyperlink"/>
            <w:shd w:val="clear" w:color="auto" w:fill="FFFFFF"/>
          </w:rPr>
          <w:t>sharing nudes and semi-nudes: advice for education settings working with children and young people</w:t>
        </w:r>
      </w:hyperlink>
      <w:r w:rsidR="007B6634" w:rsidRPr="00F75AD6">
        <w:rPr>
          <w:lang w:val="en-GB"/>
        </w:rPr>
        <w:t xml:space="preserve"> </w:t>
      </w:r>
    </w:p>
    <w:p w14:paraId="6B0D747A" w14:textId="77777777" w:rsidR="003138E5" w:rsidRPr="00F75AD6" w:rsidRDefault="00F77C60" w:rsidP="00B22B0F">
      <w:pPr>
        <w:jc w:val="both"/>
        <w:rPr>
          <w:lang w:val="en-GB"/>
        </w:rPr>
      </w:pPr>
      <w:r w:rsidRPr="00F75AD6">
        <w:rPr>
          <w:lang w:val="en-GB"/>
        </w:rPr>
        <w:t>Any searching of pupils will be carried out in line with</w:t>
      </w:r>
      <w:r w:rsidR="003138E5" w:rsidRPr="00F75AD6">
        <w:rPr>
          <w:lang w:val="en-GB"/>
        </w:rPr>
        <w:t>:</w:t>
      </w:r>
    </w:p>
    <w:p w14:paraId="7E3A6DB8" w14:textId="77777777" w:rsidR="003138E5" w:rsidRPr="00F75AD6" w:rsidRDefault="003138E5" w:rsidP="00811243">
      <w:pPr>
        <w:pStyle w:val="4Bulletedcopyblue"/>
        <w:numPr>
          <w:ilvl w:val="0"/>
          <w:numId w:val="14"/>
        </w:numPr>
        <w:jc w:val="both"/>
        <w:rPr>
          <w:lang w:val="en-GB" w:eastAsia="en-GB"/>
        </w:rPr>
      </w:pPr>
      <w:r w:rsidRPr="00F75AD6">
        <w:rPr>
          <w:lang w:val="en-GB"/>
        </w:rPr>
        <w:t>T</w:t>
      </w:r>
      <w:r w:rsidR="00F77C60" w:rsidRPr="00F75AD6">
        <w:rPr>
          <w:lang w:val="en-GB"/>
        </w:rPr>
        <w:t xml:space="preserve">he </w:t>
      </w:r>
      <w:proofErr w:type="spellStart"/>
      <w:r w:rsidR="00F77C60" w:rsidRPr="00F75AD6">
        <w:rPr>
          <w:lang w:val="en-GB"/>
        </w:rPr>
        <w:t>DfE’s</w:t>
      </w:r>
      <w:proofErr w:type="spellEnd"/>
      <w:r w:rsidR="00F77C60" w:rsidRPr="00F75AD6">
        <w:rPr>
          <w:lang w:val="en-GB"/>
        </w:rPr>
        <w:t xml:space="preserve"> latest guidance on </w:t>
      </w:r>
      <w:hyperlink r:id="rId18" w:history="1">
        <w:r w:rsidR="00F77C60" w:rsidRPr="00F75AD6">
          <w:rPr>
            <w:rStyle w:val="Hyperlink"/>
            <w:rFonts w:eastAsia="Arial"/>
            <w:lang w:val="en-GB" w:eastAsia="en-GB"/>
          </w:rPr>
          <w:t>s</w:t>
        </w:r>
        <w:r w:rsidR="007B6634" w:rsidRPr="00F75AD6">
          <w:rPr>
            <w:rStyle w:val="Hyperlink"/>
            <w:rFonts w:eastAsia="Arial"/>
            <w:lang w:val="en-GB" w:eastAsia="en-GB"/>
          </w:rPr>
          <w:t>earching</w:t>
        </w:r>
        <w:r w:rsidR="00F77C60" w:rsidRPr="00F75AD6">
          <w:rPr>
            <w:rStyle w:val="Hyperlink"/>
            <w:rFonts w:eastAsia="Arial"/>
            <w:lang w:val="en-GB" w:eastAsia="en-GB"/>
          </w:rPr>
          <w:t>, s</w:t>
        </w:r>
        <w:r w:rsidR="007B6634" w:rsidRPr="00F75AD6">
          <w:rPr>
            <w:rStyle w:val="Hyperlink"/>
            <w:rFonts w:eastAsia="Arial"/>
            <w:lang w:val="en-GB" w:eastAsia="en-GB"/>
          </w:rPr>
          <w:t>creenin</w:t>
        </w:r>
        <w:r w:rsidR="00F77C60" w:rsidRPr="00F75AD6">
          <w:rPr>
            <w:rStyle w:val="Hyperlink"/>
            <w:rFonts w:eastAsia="Arial"/>
            <w:lang w:val="en-GB" w:eastAsia="en-GB"/>
          </w:rPr>
          <w:t>g and confiscation</w:t>
        </w:r>
      </w:hyperlink>
      <w:r w:rsidRPr="00F75AD6">
        <w:rPr>
          <w:lang w:val="en-GB" w:eastAsia="en-GB"/>
        </w:rPr>
        <w:t xml:space="preserve"> </w:t>
      </w:r>
    </w:p>
    <w:p w14:paraId="2290205C" w14:textId="77777777" w:rsidR="003138E5" w:rsidRPr="00F75AD6" w:rsidRDefault="003138E5" w:rsidP="00811243">
      <w:pPr>
        <w:pStyle w:val="4Bulletedcopyblue"/>
        <w:numPr>
          <w:ilvl w:val="0"/>
          <w:numId w:val="14"/>
        </w:numPr>
        <w:jc w:val="both"/>
        <w:rPr>
          <w:lang w:val="en-GB" w:eastAsia="en-GB"/>
        </w:rPr>
      </w:pPr>
      <w:r w:rsidRPr="00F75AD6">
        <w:rPr>
          <w:lang w:val="en-GB" w:eastAsia="en-GB"/>
        </w:rPr>
        <w:t xml:space="preserve">UKCIS guidance on </w:t>
      </w:r>
      <w:hyperlink r:id="rId19" w:history="1">
        <w:r w:rsidRPr="00F75AD6">
          <w:rPr>
            <w:rStyle w:val="Hyperlink"/>
            <w:lang w:val="en-GB" w:eastAsia="en-GB"/>
          </w:rPr>
          <w:t>sharing nudes and semi-nude</w:t>
        </w:r>
        <w:r w:rsidR="00C45FEC" w:rsidRPr="00F75AD6">
          <w:rPr>
            <w:rStyle w:val="Hyperlink"/>
            <w:lang w:val="en-GB" w:eastAsia="en-GB"/>
          </w:rPr>
          <w:t>s: advice for education settings working with children and young people</w:t>
        </w:r>
      </w:hyperlink>
    </w:p>
    <w:p w14:paraId="4F9A5739" w14:textId="36F713C3" w:rsidR="00753222" w:rsidRPr="00F75AD6" w:rsidRDefault="00F77C60" w:rsidP="00B22B0F">
      <w:pPr>
        <w:pStyle w:val="1bodycopy10pt"/>
        <w:jc w:val="both"/>
        <w:rPr>
          <w:lang w:val="en-GB"/>
        </w:rPr>
      </w:pPr>
      <w:r w:rsidRPr="00F75AD6">
        <w:rPr>
          <w:lang w:val="en-GB"/>
        </w:rPr>
        <w:t>Any complaints about searching for or deleting inappropriate images or files on pupils’ electronic devices will be dealt with through the school complaints procedure.</w:t>
      </w:r>
    </w:p>
    <w:p w14:paraId="3FBE0272" w14:textId="77777777" w:rsidR="0017636A" w:rsidRPr="00F75AD6" w:rsidRDefault="0017636A" w:rsidP="00B22B0F">
      <w:pPr>
        <w:pStyle w:val="1bodycopy10pt"/>
        <w:jc w:val="both"/>
        <w:rPr>
          <w:lang w:val="en-GB"/>
        </w:rPr>
      </w:pPr>
    </w:p>
    <w:p w14:paraId="6F110217" w14:textId="39B81616" w:rsidR="00F77C60" w:rsidRPr="00F75AD6" w:rsidRDefault="00482998" w:rsidP="00B22B0F">
      <w:pPr>
        <w:pStyle w:val="Heading1"/>
        <w:jc w:val="both"/>
        <w:rPr>
          <w:color w:val="auto"/>
        </w:rPr>
      </w:pPr>
      <w:bookmarkStart w:id="10" w:name="_Toc141875858"/>
      <w:r w:rsidRPr="00F75AD6">
        <w:rPr>
          <w:color w:val="auto"/>
        </w:rPr>
        <w:t>8</w:t>
      </w:r>
      <w:r w:rsidR="00F77C60" w:rsidRPr="00F75AD6">
        <w:rPr>
          <w:color w:val="auto"/>
        </w:rPr>
        <w:t>. Acceptable use of the internet in school</w:t>
      </w:r>
      <w:bookmarkEnd w:id="10"/>
    </w:p>
    <w:p w14:paraId="7A8A2B22" w14:textId="73F7A74F" w:rsidR="00F77C60" w:rsidRPr="00F75AD6" w:rsidRDefault="00F77C60" w:rsidP="00B22B0F">
      <w:pPr>
        <w:pStyle w:val="1bodycopy10pt"/>
        <w:jc w:val="both"/>
        <w:rPr>
          <w:lang w:val="en-GB"/>
        </w:rPr>
      </w:pPr>
      <w:r w:rsidRPr="00F75AD6">
        <w:rPr>
          <w:lang w:val="en-GB"/>
        </w:rPr>
        <w:t>All pupils, parents, staff, volunteers and governors are expected to sign an agreement regarding the acceptable use of the school’s ICT systems and</w:t>
      </w:r>
      <w:r w:rsidR="00EB76DE" w:rsidRPr="00F75AD6">
        <w:rPr>
          <w:lang w:val="en-GB"/>
        </w:rPr>
        <w:t xml:space="preserve"> the internet</w:t>
      </w:r>
      <w:r w:rsidRPr="00F75AD6">
        <w:rPr>
          <w:lang w:val="en-GB"/>
        </w:rPr>
        <w:t>.</w:t>
      </w:r>
      <w:r w:rsidR="00B41C9A" w:rsidRPr="00F75AD6">
        <w:rPr>
          <w:lang w:val="en-GB"/>
        </w:rPr>
        <w:t xml:space="preserve"> These documents can be found in our ICT Security Policy.</w:t>
      </w:r>
      <w:r w:rsidRPr="00F75AD6">
        <w:rPr>
          <w:lang w:val="en-GB"/>
        </w:rPr>
        <w:t xml:space="preserve"> Visitors will be expected to read and agree to the school’s terms on acceptable use if relevant.</w:t>
      </w:r>
    </w:p>
    <w:p w14:paraId="21A59E15" w14:textId="77777777" w:rsidR="00F77C60" w:rsidRPr="00F75AD6" w:rsidRDefault="00F77C60" w:rsidP="00B22B0F">
      <w:pPr>
        <w:pStyle w:val="1bodycopy10pt"/>
        <w:jc w:val="both"/>
        <w:rPr>
          <w:lang w:val="en-GB"/>
        </w:rPr>
      </w:pPr>
      <w:r w:rsidRPr="00F75AD6">
        <w:rPr>
          <w:lang w:val="en-GB"/>
        </w:rPr>
        <w:t xml:space="preserve">Use of the school’s internet must be for educational purposes only, or for the purpose of fulfilling the duties of an individual’s role.  </w:t>
      </w:r>
    </w:p>
    <w:p w14:paraId="69AE404D" w14:textId="773B79DE" w:rsidR="00F77C60" w:rsidRPr="00F75AD6" w:rsidRDefault="00B41C9A" w:rsidP="00B22B0F">
      <w:pPr>
        <w:pStyle w:val="1bodycopy10pt"/>
        <w:jc w:val="both"/>
        <w:rPr>
          <w:lang w:val="en-GB"/>
        </w:rPr>
      </w:pPr>
      <w:r w:rsidRPr="00F75AD6">
        <w:rPr>
          <w:lang w:val="en-GB"/>
        </w:rPr>
        <w:t>The School with the support of its ICT Support provider,</w:t>
      </w:r>
      <w:r w:rsidR="00F77C60" w:rsidRPr="00F75AD6">
        <w:rPr>
          <w:lang w:val="en-GB"/>
        </w:rPr>
        <w:t xml:space="preserve"> will monitor the websites visited by pupils, staff, volunteers, governors and visitors (where relevant) to ensure they comply with the above.</w:t>
      </w:r>
    </w:p>
    <w:p w14:paraId="7E2A55AA" w14:textId="77777777" w:rsidR="0017636A" w:rsidRPr="00F75AD6" w:rsidRDefault="0017636A" w:rsidP="00B22B0F">
      <w:pPr>
        <w:pStyle w:val="1bodycopy10pt"/>
        <w:jc w:val="both"/>
        <w:rPr>
          <w:lang w:val="en-GB"/>
        </w:rPr>
      </w:pPr>
    </w:p>
    <w:p w14:paraId="74C6A652" w14:textId="1C1390C3" w:rsidR="00F77C60" w:rsidRPr="00F75AD6" w:rsidRDefault="00482998" w:rsidP="00B22B0F">
      <w:pPr>
        <w:pStyle w:val="Heading1"/>
        <w:jc w:val="both"/>
        <w:rPr>
          <w:color w:val="auto"/>
        </w:rPr>
      </w:pPr>
      <w:bookmarkStart w:id="11" w:name="_Toc141875859"/>
      <w:r w:rsidRPr="00F75AD6">
        <w:rPr>
          <w:color w:val="auto"/>
        </w:rPr>
        <w:t>9</w:t>
      </w:r>
      <w:r w:rsidR="00F77C60" w:rsidRPr="00F75AD6">
        <w:rPr>
          <w:color w:val="auto"/>
        </w:rPr>
        <w:t>. Pupils using mobile devices in school</w:t>
      </w:r>
      <w:bookmarkEnd w:id="11"/>
    </w:p>
    <w:p w14:paraId="6B21D5EF" w14:textId="6427EB15" w:rsidR="00D85694" w:rsidRPr="00F75AD6" w:rsidRDefault="00D85694" w:rsidP="00B22B0F">
      <w:pPr>
        <w:pStyle w:val="1bodycopy10pt"/>
        <w:jc w:val="both"/>
        <w:rPr>
          <w:lang w:val="en-GB"/>
        </w:rPr>
      </w:pPr>
      <w:r w:rsidRPr="00F75AD6">
        <w:rPr>
          <w:lang w:val="en-GB"/>
        </w:rPr>
        <w:t xml:space="preserve">Pupil access to the internet will be limited to ICT based lessons and using the equipment available in school. Students will not have the ability to access the </w:t>
      </w:r>
      <w:r w:rsidR="00B41C9A" w:rsidRPr="00F75AD6">
        <w:rPr>
          <w:lang w:val="en-GB"/>
        </w:rPr>
        <w:t xml:space="preserve">school </w:t>
      </w:r>
      <w:r w:rsidRPr="00F75AD6">
        <w:rPr>
          <w:lang w:val="en-GB"/>
        </w:rPr>
        <w:t>internet via any brought in devices.</w:t>
      </w:r>
    </w:p>
    <w:p w14:paraId="6A72680E" w14:textId="3BF5E08F" w:rsidR="00482998" w:rsidRPr="00F75AD6" w:rsidRDefault="00482998" w:rsidP="00B22B0F">
      <w:pPr>
        <w:pStyle w:val="1bodycopy10pt"/>
        <w:jc w:val="both"/>
        <w:rPr>
          <w:lang w:val="en-GB"/>
        </w:rPr>
      </w:pPr>
      <w:r w:rsidRPr="00F75AD6">
        <w:rPr>
          <w:lang w:val="en-GB"/>
        </w:rPr>
        <w:t xml:space="preserve">We recognise that many children have unlimited and unrestricted access to the internet via mobile phone networks (i.e. 3G, 4G and 5G). This access means some children, whilst at school, could sexually harass, abuse, bully or control their peers via their mobile and smart technology, share indecent images consensually and non-consensually (often via large chat groups), and view and share pornography and other harmful content. To manage this and reduce risk, we ensure all pupils hand their mobile phones to the school at the start of the school day. The phones are collected by the pupil at the end of the school day. </w:t>
      </w:r>
    </w:p>
    <w:p w14:paraId="4467C546" w14:textId="35112060" w:rsidR="00B41C9A" w:rsidRPr="00F75AD6" w:rsidRDefault="00F77C60" w:rsidP="00B22B0F">
      <w:pPr>
        <w:pStyle w:val="1bodycopy10pt"/>
        <w:jc w:val="both"/>
        <w:rPr>
          <w:lang w:val="en-GB"/>
        </w:rPr>
      </w:pPr>
      <w:r w:rsidRPr="00F75AD6">
        <w:rPr>
          <w:lang w:val="en-GB"/>
        </w:rPr>
        <w:t>Any breach of the acceptable use agreement by a pupil may trigger disciplinary action in line with the school behaviour policy, which may result in the confiscation of their device.</w:t>
      </w:r>
    </w:p>
    <w:p w14:paraId="3A5B8492" w14:textId="77777777" w:rsidR="00D85694" w:rsidRPr="00F75AD6" w:rsidRDefault="00D85694" w:rsidP="00F77C60">
      <w:pPr>
        <w:pStyle w:val="1bodycopy10pt"/>
        <w:rPr>
          <w:lang w:val="en-GB"/>
        </w:rPr>
      </w:pPr>
    </w:p>
    <w:p w14:paraId="568BAE36" w14:textId="3124656D" w:rsidR="00F77C60" w:rsidRPr="00F75AD6" w:rsidRDefault="00EF77AF" w:rsidP="00F77C60">
      <w:pPr>
        <w:pStyle w:val="Heading1"/>
        <w:rPr>
          <w:color w:val="auto"/>
        </w:rPr>
      </w:pPr>
      <w:bookmarkStart w:id="12" w:name="_Toc141875860"/>
      <w:r w:rsidRPr="00F75AD6">
        <w:rPr>
          <w:color w:val="auto"/>
        </w:rPr>
        <w:t>10</w:t>
      </w:r>
      <w:r w:rsidR="00F77C60" w:rsidRPr="00F75AD6">
        <w:rPr>
          <w:color w:val="auto"/>
        </w:rPr>
        <w:t>. Staff using work devices outside school</w:t>
      </w:r>
      <w:bookmarkEnd w:id="12"/>
    </w:p>
    <w:p w14:paraId="73E376B0" w14:textId="77777777" w:rsidR="0049362A" w:rsidRPr="00F75AD6" w:rsidRDefault="0049362A" w:rsidP="00B41C9A">
      <w:pPr>
        <w:pStyle w:val="1bodycopy10pt"/>
        <w:jc w:val="both"/>
        <w:rPr>
          <w:lang w:val="en-GB"/>
        </w:rPr>
      </w:pPr>
      <w:r w:rsidRPr="00F75AD6">
        <w:rPr>
          <w:lang w:val="en-GB"/>
        </w:rPr>
        <w:t>All staff members will take appropriate steps to ensure their devices remain secure. This includes, but is not limited to:</w:t>
      </w:r>
    </w:p>
    <w:p w14:paraId="784D3C7D" w14:textId="0FFBC549" w:rsidR="0049362A" w:rsidRPr="00F75AD6" w:rsidRDefault="0049362A" w:rsidP="00811243">
      <w:pPr>
        <w:pStyle w:val="4Bulletedcopyblue"/>
        <w:numPr>
          <w:ilvl w:val="0"/>
          <w:numId w:val="13"/>
        </w:numPr>
        <w:ind w:left="567"/>
        <w:jc w:val="both"/>
        <w:rPr>
          <w:lang w:val="en-GB" w:eastAsia="en-GB"/>
        </w:rPr>
      </w:pPr>
      <w:r w:rsidRPr="00F75AD6">
        <w:rPr>
          <w:lang w:val="en-GB" w:eastAsia="en-GB"/>
        </w:rPr>
        <w:t xml:space="preserve">Keeping the device password-protected – </w:t>
      </w:r>
      <w:r w:rsidR="00B41C9A" w:rsidRPr="00F75AD6">
        <w:rPr>
          <w:lang w:val="en-GB" w:eastAsia="en-GB"/>
        </w:rPr>
        <w:t>Passwords should be at least 10 characters long, contain a number and at least one capital letter and updated every 90 days.</w:t>
      </w:r>
    </w:p>
    <w:p w14:paraId="682CB17D" w14:textId="77777777" w:rsidR="0049362A" w:rsidRPr="00F75AD6" w:rsidRDefault="0049362A" w:rsidP="00811243">
      <w:pPr>
        <w:pStyle w:val="4Bulletedcopyblue"/>
        <w:numPr>
          <w:ilvl w:val="0"/>
          <w:numId w:val="13"/>
        </w:numPr>
        <w:ind w:left="567"/>
        <w:jc w:val="both"/>
        <w:rPr>
          <w:lang w:val="en-GB" w:eastAsia="en-GB"/>
        </w:rPr>
      </w:pPr>
      <w:r w:rsidRPr="00F75AD6">
        <w:rPr>
          <w:lang w:val="en-GB" w:eastAsia="en-GB"/>
        </w:rPr>
        <w:t>Making sure the device locks if left inactive for a period of time</w:t>
      </w:r>
    </w:p>
    <w:p w14:paraId="15A1F79B" w14:textId="77777777" w:rsidR="0049362A" w:rsidRPr="00F75AD6" w:rsidRDefault="0049362A" w:rsidP="00811243">
      <w:pPr>
        <w:pStyle w:val="4Bulletedcopyblue"/>
        <w:numPr>
          <w:ilvl w:val="0"/>
          <w:numId w:val="13"/>
        </w:numPr>
        <w:ind w:left="567"/>
        <w:jc w:val="both"/>
        <w:rPr>
          <w:lang w:val="en-GB" w:eastAsia="en-GB"/>
        </w:rPr>
      </w:pPr>
      <w:r w:rsidRPr="00F75AD6">
        <w:rPr>
          <w:lang w:val="en-GB" w:eastAsia="en-GB"/>
        </w:rPr>
        <w:t>Not sharing the device among family or friends</w:t>
      </w:r>
    </w:p>
    <w:p w14:paraId="01A4BE11" w14:textId="7E32288C" w:rsidR="0049362A" w:rsidRPr="00F75AD6" w:rsidRDefault="0049362A" w:rsidP="00811243">
      <w:pPr>
        <w:pStyle w:val="4Bulletedcopyblue"/>
        <w:numPr>
          <w:ilvl w:val="0"/>
          <w:numId w:val="13"/>
        </w:numPr>
        <w:ind w:left="567"/>
        <w:jc w:val="both"/>
        <w:rPr>
          <w:lang w:val="en-GB" w:eastAsia="en-GB"/>
        </w:rPr>
      </w:pPr>
      <w:r w:rsidRPr="00F75AD6">
        <w:rPr>
          <w:lang w:val="en-GB" w:eastAsia="en-GB"/>
        </w:rPr>
        <w:t>Installing anti-virus and anti-spyware software</w:t>
      </w:r>
      <w:r w:rsidR="00B41C9A" w:rsidRPr="00F75AD6">
        <w:rPr>
          <w:lang w:val="en-GB" w:eastAsia="en-GB"/>
        </w:rPr>
        <w:t xml:space="preserve"> required by the School</w:t>
      </w:r>
    </w:p>
    <w:p w14:paraId="281C53F7" w14:textId="77777777" w:rsidR="0049362A" w:rsidRPr="00F75AD6" w:rsidRDefault="0049362A" w:rsidP="00811243">
      <w:pPr>
        <w:pStyle w:val="4Bulletedcopyblue"/>
        <w:numPr>
          <w:ilvl w:val="0"/>
          <w:numId w:val="13"/>
        </w:numPr>
        <w:ind w:left="567"/>
        <w:jc w:val="both"/>
        <w:rPr>
          <w:lang w:val="en-GB" w:eastAsia="en-GB"/>
        </w:rPr>
      </w:pPr>
      <w:r w:rsidRPr="00F75AD6">
        <w:rPr>
          <w:lang w:val="en-GB" w:eastAsia="en-GB"/>
        </w:rPr>
        <w:lastRenderedPageBreak/>
        <w:t xml:space="preserve">Keeping operating systems up to date </w:t>
      </w:r>
      <w:r w:rsidR="00EE2A61" w:rsidRPr="00F75AD6">
        <w:rPr>
          <w:lang w:val="en-GB" w:eastAsia="en-GB"/>
        </w:rPr>
        <w:t>by</w:t>
      </w:r>
      <w:r w:rsidRPr="00F75AD6">
        <w:rPr>
          <w:lang w:val="en-GB" w:eastAsia="en-GB"/>
        </w:rPr>
        <w:t xml:space="preserve"> always install</w:t>
      </w:r>
      <w:r w:rsidR="001331EC" w:rsidRPr="00F75AD6">
        <w:rPr>
          <w:lang w:val="en-GB" w:eastAsia="en-GB"/>
        </w:rPr>
        <w:t>ing</w:t>
      </w:r>
      <w:r w:rsidRPr="00F75AD6">
        <w:rPr>
          <w:lang w:val="en-GB" w:eastAsia="en-GB"/>
        </w:rPr>
        <w:t xml:space="preserve"> the latest updates</w:t>
      </w:r>
    </w:p>
    <w:p w14:paraId="61CDF0A3" w14:textId="371B8897" w:rsidR="00F77C60" w:rsidRPr="00F75AD6" w:rsidRDefault="00F77C60" w:rsidP="00B41C9A">
      <w:pPr>
        <w:pStyle w:val="1bodycopy10pt"/>
        <w:jc w:val="both"/>
        <w:rPr>
          <w:lang w:val="en-GB"/>
        </w:rPr>
      </w:pPr>
      <w:r w:rsidRPr="00F75AD6">
        <w:rPr>
          <w:lang w:val="en-GB"/>
        </w:rPr>
        <w:t>Staff members must not use the device in any way which would violate the school’s terms of acceptab</w:t>
      </w:r>
      <w:r w:rsidR="00EB76DE" w:rsidRPr="00F75AD6">
        <w:rPr>
          <w:lang w:val="en-GB"/>
        </w:rPr>
        <w:t>le use</w:t>
      </w:r>
      <w:r w:rsidRPr="00F75AD6">
        <w:rPr>
          <w:lang w:val="en-GB"/>
        </w:rPr>
        <w:t xml:space="preserve">. </w:t>
      </w:r>
    </w:p>
    <w:p w14:paraId="3495949D" w14:textId="77777777" w:rsidR="0049362A" w:rsidRPr="00F75AD6" w:rsidRDefault="0049362A" w:rsidP="00B41C9A">
      <w:pPr>
        <w:pStyle w:val="1bodycopy10pt"/>
        <w:jc w:val="both"/>
        <w:rPr>
          <w:lang w:val="en-GB"/>
        </w:rPr>
      </w:pPr>
      <w:r w:rsidRPr="00F75AD6">
        <w:rPr>
          <w:lang w:val="en-GB"/>
        </w:rPr>
        <w:t>Work devices must be used solely for work activities.</w:t>
      </w:r>
    </w:p>
    <w:p w14:paraId="697322B3" w14:textId="7EE10DAB" w:rsidR="00F77C60" w:rsidRPr="00F75AD6" w:rsidRDefault="00F77C60" w:rsidP="00B41C9A">
      <w:pPr>
        <w:pStyle w:val="1bodycopy10pt"/>
        <w:jc w:val="both"/>
        <w:rPr>
          <w:lang w:val="en-GB"/>
        </w:rPr>
      </w:pPr>
      <w:r w:rsidRPr="00F75AD6">
        <w:rPr>
          <w:lang w:val="en-GB"/>
        </w:rPr>
        <w:t xml:space="preserve">If staff have any concerns over the security of their device, they must seek advice from </w:t>
      </w:r>
      <w:r w:rsidR="00C60EDF" w:rsidRPr="00F75AD6">
        <w:rPr>
          <w:lang w:val="en-GB"/>
        </w:rPr>
        <w:t xml:space="preserve">the </w:t>
      </w:r>
      <w:proofErr w:type="spellStart"/>
      <w:r w:rsidR="00C60EDF" w:rsidRPr="00F75AD6">
        <w:rPr>
          <w:lang w:val="en-GB"/>
        </w:rPr>
        <w:t>Headteacher</w:t>
      </w:r>
      <w:proofErr w:type="spellEnd"/>
      <w:r w:rsidR="00C60EDF" w:rsidRPr="00F75AD6">
        <w:rPr>
          <w:lang w:val="en-GB"/>
        </w:rPr>
        <w:t xml:space="preserve"> who will liaise with the school ICT Support Provider</w:t>
      </w:r>
      <w:r w:rsidR="0049362A" w:rsidRPr="00F75AD6">
        <w:rPr>
          <w:lang w:val="en-GB"/>
        </w:rPr>
        <w:t xml:space="preserve">. </w:t>
      </w:r>
    </w:p>
    <w:p w14:paraId="442C1A0B" w14:textId="77777777" w:rsidR="0017636A" w:rsidRPr="00F75AD6" w:rsidRDefault="0017636A" w:rsidP="00F77C60">
      <w:pPr>
        <w:pStyle w:val="1bodycopy10pt"/>
        <w:rPr>
          <w:lang w:val="en-GB"/>
        </w:rPr>
      </w:pPr>
    </w:p>
    <w:p w14:paraId="01071ACD" w14:textId="114D44F6" w:rsidR="00F77C60" w:rsidRPr="00F75AD6" w:rsidRDefault="00EF77AF" w:rsidP="00F77C60">
      <w:pPr>
        <w:pStyle w:val="Heading1"/>
        <w:rPr>
          <w:color w:val="auto"/>
        </w:rPr>
      </w:pPr>
      <w:bookmarkStart w:id="13" w:name="_Toc141875861"/>
      <w:r w:rsidRPr="00F75AD6">
        <w:rPr>
          <w:color w:val="auto"/>
        </w:rPr>
        <w:t>11</w:t>
      </w:r>
      <w:r w:rsidR="00F77C60" w:rsidRPr="00F75AD6">
        <w:rPr>
          <w:color w:val="auto"/>
        </w:rPr>
        <w:t>. How the school will respond to issues of misuse</w:t>
      </w:r>
      <w:bookmarkEnd w:id="13"/>
    </w:p>
    <w:p w14:paraId="089BE1EC" w14:textId="5EAA61CA" w:rsidR="00F77C60" w:rsidRPr="00F75AD6" w:rsidRDefault="00F77C60" w:rsidP="00973F33">
      <w:pPr>
        <w:pStyle w:val="1bodycopy10pt"/>
        <w:jc w:val="both"/>
        <w:rPr>
          <w:lang w:val="en-GB"/>
        </w:rPr>
      </w:pPr>
      <w:r w:rsidRPr="00F75AD6">
        <w:rPr>
          <w:lang w:val="en-GB"/>
        </w:rPr>
        <w:t xml:space="preserve">Where a pupil misuses the school’s ICT systems or internet, we will follow the procedures set out </w:t>
      </w:r>
      <w:r w:rsidR="00DF4F95" w:rsidRPr="00F75AD6">
        <w:rPr>
          <w:lang w:val="en-GB"/>
        </w:rPr>
        <w:t xml:space="preserve">in our policies on </w:t>
      </w:r>
      <w:r w:rsidRPr="00F75AD6">
        <w:rPr>
          <w:lang w:val="en-GB"/>
        </w:rPr>
        <w:t>behaviour</w:t>
      </w:r>
      <w:r w:rsidR="00C60EDF" w:rsidRPr="00F75AD6">
        <w:rPr>
          <w:lang w:val="en-GB"/>
        </w:rPr>
        <w:t xml:space="preserve">, ICT security policy. </w:t>
      </w:r>
      <w:r w:rsidRPr="00F75AD6">
        <w:rPr>
          <w:lang w:val="en-GB"/>
        </w:rPr>
        <w:t>The action taken will depend on the individual circumstances, nature and seriousness of the specific incident, and will be proportionate.</w:t>
      </w:r>
    </w:p>
    <w:p w14:paraId="5F36DE18" w14:textId="02982A98" w:rsidR="00F77C60" w:rsidRPr="00F75AD6" w:rsidRDefault="00F77C60" w:rsidP="00973F33">
      <w:pPr>
        <w:pStyle w:val="1bodycopy10pt"/>
        <w:jc w:val="both"/>
        <w:rPr>
          <w:lang w:val="en-GB"/>
        </w:rPr>
      </w:pPr>
      <w:r w:rsidRPr="00F75AD6">
        <w:rPr>
          <w:lang w:val="en-GB"/>
        </w:rPr>
        <w:t xml:space="preserve">Where a staff member misuses the school’s ICT systems or the internet, or misuses a personal device where the action constitutes misconduct, the matter will be dealt with in accordance with the </w:t>
      </w:r>
      <w:r w:rsidR="00DF4F95" w:rsidRPr="00F75AD6">
        <w:rPr>
          <w:lang w:val="en-GB"/>
        </w:rPr>
        <w:t>s</w:t>
      </w:r>
      <w:r w:rsidRPr="00F75AD6">
        <w:rPr>
          <w:lang w:val="en-GB"/>
        </w:rPr>
        <w:t>taff disciplinary procedures. The action taken will depend on the individual circumstances, nature and seriousness of the specific incident.</w:t>
      </w:r>
    </w:p>
    <w:p w14:paraId="56F32F5F" w14:textId="22A6B7E7" w:rsidR="00F77C60" w:rsidRPr="00F75AD6" w:rsidRDefault="00F77C60" w:rsidP="00973F33">
      <w:pPr>
        <w:pStyle w:val="1bodycopy10pt"/>
        <w:jc w:val="both"/>
        <w:rPr>
          <w:lang w:val="en-GB"/>
        </w:rPr>
      </w:pPr>
      <w:r w:rsidRPr="00F75AD6">
        <w:rPr>
          <w:lang w:val="en-GB"/>
        </w:rPr>
        <w:t>The school will consider whether incidents which involve illegal activity or content, or otherwise serious incidents, should be reported to the police.</w:t>
      </w:r>
    </w:p>
    <w:p w14:paraId="70E9D29D" w14:textId="77777777" w:rsidR="00C60EDF" w:rsidRPr="00F75AD6" w:rsidRDefault="00C60EDF" w:rsidP="00F77C60">
      <w:pPr>
        <w:pStyle w:val="1bodycopy10pt"/>
        <w:rPr>
          <w:lang w:val="en-GB"/>
        </w:rPr>
      </w:pPr>
    </w:p>
    <w:p w14:paraId="4A6D4034" w14:textId="32937441" w:rsidR="00F77C60" w:rsidRPr="00F75AD6" w:rsidRDefault="00EF77AF" w:rsidP="00F77C60">
      <w:pPr>
        <w:pStyle w:val="Heading1"/>
        <w:rPr>
          <w:color w:val="auto"/>
        </w:rPr>
      </w:pPr>
      <w:bookmarkStart w:id="14" w:name="_Toc141875862"/>
      <w:r w:rsidRPr="00F75AD6">
        <w:rPr>
          <w:color w:val="auto"/>
        </w:rPr>
        <w:t>12</w:t>
      </w:r>
      <w:r w:rsidR="00F77C60" w:rsidRPr="00F75AD6">
        <w:rPr>
          <w:color w:val="auto"/>
        </w:rPr>
        <w:t>. Training</w:t>
      </w:r>
      <w:bookmarkEnd w:id="14"/>
    </w:p>
    <w:p w14:paraId="5C44EBEC" w14:textId="6F7F5EB0" w:rsidR="00F77C60" w:rsidRPr="00F75AD6" w:rsidRDefault="00F77C60" w:rsidP="00973F33">
      <w:pPr>
        <w:pStyle w:val="1bodycopy10pt"/>
        <w:jc w:val="both"/>
        <w:rPr>
          <w:lang w:val="en-GB"/>
        </w:rPr>
      </w:pPr>
      <w:r w:rsidRPr="00F75AD6">
        <w:rPr>
          <w:lang w:val="en-GB"/>
        </w:rPr>
        <w:t>All new staff members will receive training, as part of their induction, on safe internet use and online safeguarding issues including cyber-bullying and the risks of online radicalisation.</w:t>
      </w:r>
    </w:p>
    <w:p w14:paraId="6AAE5895" w14:textId="77777777" w:rsidR="00CC61A3" w:rsidRPr="00F75AD6" w:rsidRDefault="00CC61A3" w:rsidP="00CC61A3">
      <w:pPr>
        <w:pStyle w:val="1bodycopy10pt"/>
        <w:jc w:val="both"/>
        <w:rPr>
          <w:lang w:val="en-GB"/>
        </w:rPr>
      </w:pPr>
      <w:r w:rsidRPr="00F75AD6">
        <w:rPr>
          <w:lang w:val="en-GB"/>
        </w:rPr>
        <w:t xml:space="preserve">All staff should be aware and know: </w:t>
      </w:r>
    </w:p>
    <w:p w14:paraId="3D893029" w14:textId="77777777" w:rsidR="00CC61A3" w:rsidRPr="00F75AD6" w:rsidRDefault="00CC61A3" w:rsidP="00811243">
      <w:pPr>
        <w:pStyle w:val="1bodycopy10pt"/>
        <w:numPr>
          <w:ilvl w:val="0"/>
          <w:numId w:val="31"/>
        </w:numPr>
        <w:jc w:val="both"/>
        <w:rPr>
          <w:b/>
          <w:bCs/>
          <w:lang w:val="en-GB"/>
        </w:rPr>
      </w:pPr>
      <w:r w:rsidRPr="00F75AD6">
        <w:rPr>
          <w:lang w:val="en-GB"/>
        </w:rPr>
        <w:t>The indicators of abuse and neglect understanding that children can be at risk of harm inside and outside of the school/college, inside and outside of the home and online.</w:t>
      </w:r>
    </w:p>
    <w:p w14:paraId="53095B2D" w14:textId="77777777" w:rsidR="00CC61A3" w:rsidRPr="00F75AD6" w:rsidRDefault="00CC61A3" w:rsidP="00811243">
      <w:pPr>
        <w:pStyle w:val="1bodycopy10pt"/>
        <w:numPr>
          <w:ilvl w:val="0"/>
          <w:numId w:val="31"/>
        </w:numPr>
        <w:jc w:val="both"/>
        <w:rPr>
          <w:b/>
          <w:bCs/>
          <w:lang w:val="en-GB"/>
        </w:rPr>
      </w:pPr>
      <w:r w:rsidRPr="00F75AD6">
        <w:rPr>
          <w:lang w:val="en-GB"/>
        </w:rPr>
        <w:t xml:space="preserve">To take reports of online harmful behaviour seriously and report them according to the school procedures. </w:t>
      </w:r>
    </w:p>
    <w:p w14:paraId="28FBB5B9" w14:textId="77777777" w:rsidR="00CC61A3" w:rsidRPr="00F75AD6" w:rsidRDefault="00CC61A3" w:rsidP="00811243">
      <w:pPr>
        <w:pStyle w:val="1bodycopy10pt"/>
        <w:numPr>
          <w:ilvl w:val="0"/>
          <w:numId w:val="31"/>
        </w:numPr>
        <w:jc w:val="both"/>
        <w:rPr>
          <w:b/>
          <w:bCs/>
          <w:lang w:val="en-GB"/>
        </w:rPr>
      </w:pPr>
      <w:r w:rsidRPr="00F75AD6">
        <w:rPr>
          <w:lang w:val="en-GB"/>
        </w:rPr>
        <w:t xml:space="preserve">That technology is a significant component in many safeguarding and wellbeing issues. Children are at risk of abuse and other risks online as well as face to face. In many cases abuse and other risks will take place concurrently both online and offline. </w:t>
      </w:r>
    </w:p>
    <w:p w14:paraId="5B775505" w14:textId="77777777" w:rsidR="00CC61A3" w:rsidRPr="00F75AD6" w:rsidRDefault="00CC61A3" w:rsidP="00811243">
      <w:pPr>
        <w:pStyle w:val="1bodycopy10pt"/>
        <w:numPr>
          <w:ilvl w:val="0"/>
          <w:numId w:val="31"/>
        </w:numPr>
        <w:jc w:val="both"/>
        <w:rPr>
          <w:b/>
          <w:bCs/>
          <w:lang w:val="en-GB"/>
        </w:rPr>
      </w:pPr>
      <w:r w:rsidRPr="00F75AD6">
        <w:rPr>
          <w:lang w:val="en-GB"/>
        </w:rPr>
        <w:t>That children can abuse other children online, this can take the form of:</w:t>
      </w:r>
    </w:p>
    <w:p w14:paraId="0C05805A" w14:textId="77777777" w:rsidR="00CC61A3" w:rsidRPr="00F75AD6" w:rsidRDefault="00CC61A3" w:rsidP="00811243">
      <w:pPr>
        <w:pStyle w:val="1bodycopy10pt"/>
        <w:numPr>
          <w:ilvl w:val="1"/>
          <w:numId w:val="31"/>
        </w:numPr>
        <w:jc w:val="both"/>
        <w:rPr>
          <w:b/>
          <w:bCs/>
          <w:lang w:val="en-GB"/>
        </w:rPr>
      </w:pPr>
      <w:r w:rsidRPr="00F75AD6">
        <w:rPr>
          <w:lang w:val="en-GB"/>
        </w:rPr>
        <w:t xml:space="preserve">Online abuse, including sexual </w:t>
      </w:r>
    </w:p>
    <w:p w14:paraId="4A19C6E0" w14:textId="77777777" w:rsidR="00CC61A3" w:rsidRPr="00F75AD6" w:rsidRDefault="00CC61A3" w:rsidP="00811243">
      <w:pPr>
        <w:pStyle w:val="1bodycopy10pt"/>
        <w:numPr>
          <w:ilvl w:val="1"/>
          <w:numId w:val="31"/>
        </w:numPr>
        <w:jc w:val="both"/>
        <w:rPr>
          <w:b/>
          <w:bCs/>
          <w:lang w:val="en-GB"/>
        </w:rPr>
      </w:pPr>
      <w:r w:rsidRPr="00F75AD6">
        <w:rPr>
          <w:lang w:val="en-GB"/>
        </w:rPr>
        <w:t xml:space="preserve">Online harassment, including sexual </w:t>
      </w:r>
    </w:p>
    <w:p w14:paraId="59EF5278" w14:textId="77777777" w:rsidR="00CC61A3" w:rsidRPr="00F75AD6" w:rsidRDefault="00CC61A3" w:rsidP="00811243">
      <w:pPr>
        <w:pStyle w:val="1bodycopy10pt"/>
        <w:numPr>
          <w:ilvl w:val="1"/>
          <w:numId w:val="31"/>
        </w:numPr>
        <w:jc w:val="both"/>
        <w:rPr>
          <w:b/>
          <w:bCs/>
          <w:lang w:val="en-GB"/>
        </w:rPr>
      </w:pPr>
      <w:r w:rsidRPr="00F75AD6">
        <w:rPr>
          <w:lang w:val="en-GB"/>
        </w:rPr>
        <w:t>Cyberbullying</w:t>
      </w:r>
    </w:p>
    <w:p w14:paraId="4D3BB04B" w14:textId="77777777" w:rsidR="00CC61A3" w:rsidRPr="00F75AD6" w:rsidRDefault="00CC61A3" w:rsidP="00811243">
      <w:pPr>
        <w:pStyle w:val="1bodycopy10pt"/>
        <w:numPr>
          <w:ilvl w:val="1"/>
          <w:numId w:val="31"/>
        </w:numPr>
        <w:jc w:val="both"/>
        <w:rPr>
          <w:b/>
          <w:bCs/>
          <w:lang w:val="en-GB"/>
        </w:rPr>
      </w:pPr>
      <w:r w:rsidRPr="00F75AD6">
        <w:rPr>
          <w:lang w:val="en-GB"/>
        </w:rPr>
        <w:t xml:space="preserve">Misogynistic/ misandrist messages, </w:t>
      </w:r>
    </w:p>
    <w:p w14:paraId="05E6F9E7" w14:textId="77777777" w:rsidR="00CC61A3" w:rsidRPr="00F75AD6" w:rsidRDefault="00CC61A3" w:rsidP="00811243">
      <w:pPr>
        <w:pStyle w:val="1bodycopy10pt"/>
        <w:numPr>
          <w:ilvl w:val="1"/>
          <w:numId w:val="31"/>
        </w:numPr>
        <w:jc w:val="both"/>
        <w:rPr>
          <w:b/>
          <w:bCs/>
          <w:lang w:val="en-GB"/>
        </w:rPr>
      </w:pPr>
      <w:r w:rsidRPr="00F75AD6">
        <w:rPr>
          <w:lang w:val="en-GB"/>
        </w:rPr>
        <w:t>the non-consensual sharing of incident images, especially around chat groups,</w:t>
      </w:r>
    </w:p>
    <w:p w14:paraId="090DBF6E" w14:textId="77777777" w:rsidR="00CC61A3" w:rsidRPr="00F75AD6" w:rsidRDefault="00CC61A3" w:rsidP="00811243">
      <w:pPr>
        <w:pStyle w:val="1bodycopy10pt"/>
        <w:numPr>
          <w:ilvl w:val="1"/>
          <w:numId w:val="31"/>
        </w:numPr>
        <w:jc w:val="both"/>
        <w:rPr>
          <w:b/>
          <w:bCs/>
          <w:lang w:val="en-GB"/>
        </w:rPr>
      </w:pPr>
      <w:r w:rsidRPr="00F75AD6">
        <w:rPr>
          <w:lang w:val="en-GB"/>
        </w:rPr>
        <w:t>and the sharing of abusive images and pornography to those who do not want to receive such content.</w:t>
      </w:r>
    </w:p>
    <w:p w14:paraId="6F758E63" w14:textId="77777777" w:rsidR="00CC61A3" w:rsidRPr="00F75AD6" w:rsidRDefault="00CC61A3" w:rsidP="00811243">
      <w:pPr>
        <w:pStyle w:val="1bodycopy10pt"/>
        <w:numPr>
          <w:ilvl w:val="1"/>
          <w:numId w:val="31"/>
        </w:numPr>
        <w:jc w:val="both"/>
        <w:rPr>
          <w:lang w:val="en-GB"/>
        </w:rPr>
      </w:pPr>
      <w:r w:rsidRPr="00F75AD6">
        <w:rPr>
          <w:lang w:val="en-GB"/>
        </w:rPr>
        <w:t xml:space="preserve">That child-on-child abuse could be happening in the school setting and that this could be taking place online. All incidents of child-on-child abuse should be reported in line with our reporting systems. </w:t>
      </w:r>
    </w:p>
    <w:p w14:paraId="04608000" w14:textId="77777777" w:rsidR="00CC61A3" w:rsidRPr="00F75AD6" w:rsidRDefault="00CC61A3" w:rsidP="00973F33">
      <w:pPr>
        <w:pStyle w:val="1bodycopy10pt"/>
        <w:jc w:val="both"/>
        <w:rPr>
          <w:lang w:val="en-GB"/>
        </w:rPr>
      </w:pPr>
    </w:p>
    <w:p w14:paraId="5B1B9F30" w14:textId="77777777" w:rsidR="00F77C60" w:rsidRPr="00F75AD6" w:rsidRDefault="00F77C60" w:rsidP="00973F33">
      <w:pPr>
        <w:pStyle w:val="1bodycopy10pt"/>
        <w:jc w:val="both"/>
        <w:rPr>
          <w:lang w:val="en-GB"/>
        </w:rPr>
      </w:pPr>
      <w:r w:rsidRPr="00F75AD6">
        <w:rPr>
          <w:lang w:val="en-GB"/>
        </w:rPr>
        <w:t>All staff members will receive refresher training at least once each academic year as part of safeguarding training, as well as relevant updates as required (for example through emails, e-bulletins and staff meetings).</w:t>
      </w:r>
    </w:p>
    <w:p w14:paraId="7C7464C5" w14:textId="77777777" w:rsidR="00C45FEC" w:rsidRPr="00F75AD6" w:rsidRDefault="00C45FEC" w:rsidP="00973F33">
      <w:pPr>
        <w:jc w:val="both"/>
        <w:rPr>
          <w:lang w:eastAsia="en-GB"/>
        </w:rPr>
      </w:pPr>
      <w:r w:rsidRPr="00F75AD6">
        <w:rPr>
          <w:lang w:eastAsia="en-GB"/>
        </w:rPr>
        <w:t xml:space="preserve">Training will also help staff: </w:t>
      </w:r>
    </w:p>
    <w:p w14:paraId="184AE071" w14:textId="77777777" w:rsidR="00C45FEC" w:rsidRPr="00F75AD6" w:rsidRDefault="001331EC" w:rsidP="00811243">
      <w:pPr>
        <w:numPr>
          <w:ilvl w:val="0"/>
          <w:numId w:val="8"/>
        </w:numPr>
        <w:jc w:val="both"/>
        <w:rPr>
          <w:lang w:eastAsia="en-GB"/>
        </w:rPr>
      </w:pPr>
      <w:r w:rsidRPr="00F75AD6">
        <w:rPr>
          <w:lang w:eastAsia="en-GB"/>
        </w:rPr>
        <w:lastRenderedPageBreak/>
        <w:t>D</w:t>
      </w:r>
      <w:r w:rsidR="00C45FEC" w:rsidRPr="00F75AD6">
        <w:rPr>
          <w:lang w:eastAsia="en-GB"/>
        </w:rPr>
        <w:t xml:space="preserve">evelop better awareness to assist in spotting the signs and symptoms of online abuse </w:t>
      </w:r>
    </w:p>
    <w:p w14:paraId="0B9100BB" w14:textId="77777777" w:rsidR="00C45FEC" w:rsidRPr="00F75AD6" w:rsidRDefault="001331EC" w:rsidP="00811243">
      <w:pPr>
        <w:numPr>
          <w:ilvl w:val="0"/>
          <w:numId w:val="8"/>
        </w:numPr>
        <w:jc w:val="both"/>
        <w:rPr>
          <w:lang w:eastAsia="en-GB"/>
        </w:rPr>
      </w:pPr>
      <w:r w:rsidRPr="00F75AD6">
        <w:rPr>
          <w:lang w:eastAsia="en-GB"/>
        </w:rPr>
        <w:t>D</w:t>
      </w:r>
      <w:r w:rsidR="00C45FEC" w:rsidRPr="00F75AD6">
        <w:rPr>
          <w:lang w:eastAsia="en-GB"/>
        </w:rPr>
        <w:t xml:space="preserve">evelop the ability to ensure pupils can </w:t>
      </w:r>
      <w:proofErr w:type="spellStart"/>
      <w:r w:rsidR="00C45FEC" w:rsidRPr="00F75AD6">
        <w:rPr>
          <w:lang w:eastAsia="en-GB"/>
        </w:rPr>
        <w:t>recognise</w:t>
      </w:r>
      <w:proofErr w:type="spellEnd"/>
      <w:r w:rsidR="00C45FEC" w:rsidRPr="00F75AD6">
        <w:rPr>
          <w:lang w:eastAsia="en-GB"/>
        </w:rPr>
        <w:t xml:space="preserve"> dangers and risks in online activity and can weigh </w:t>
      </w:r>
      <w:r w:rsidR="00EE2A61" w:rsidRPr="00F75AD6">
        <w:rPr>
          <w:lang w:eastAsia="en-GB"/>
        </w:rPr>
        <w:t xml:space="preserve">up </w:t>
      </w:r>
      <w:r w:rsidR="00C45FEC" w:rsidRPr="00F75AD6">
        <w:rPr>
          <w:lang w:eastAsia="en-GB"/>
        </w:rPr>
        <w:t>the</w:t>
      </w:r>
      <w:r w:rsidR="003D7C9A" w:rsidRPr="00F75AD6">
        <w:rPr>
          <w:lang w:eastAsia="en-GB"/>
        </w:rPr>
        <w:t xml:space="preserve"> risks</w:t>
      </w:r>
    </w:p>
    <w:p w14:paraId="54D5C9D1" w14:textId="77777777" w:rsidR="00C45FEC" w:rsidRPr="00F75AD6" w:rsidRDefault="001331EC" w:rsidP="00811243">
      <w:pPr>
        <w:numPr>
          <w:ilvl w:val="0"/>
          <w:numId w:val="8"/>
        </w:numPr>
        <w:jc w:val="both"/>
        <w:rPr>
          <w:lang w:eastAsia="en-GB"/>
        </w:rPr>
      </w:pPr>
      <w:r w:rsidRPr="00F75AD6">
        <w:rPr>
          <w:lang w:eastAsia="en-GB"/>
        </w:rPr>
        <w:t>D</w:t>
      </w:r>
      <w:r w:rsidR="00C45FEC" w:rsidRPr="00F75AD6">
        <w:rPr>
          <w:lang w:eastAsia="en-GB"/>
        </w:rPr>
        <w:t xml:space="preserve">evelop the ability to influence pupils to make the healthiest long-term choices and keep them safe from harm in the short term  </w:t>
      </w:r>
    </w:p>
    <w:p w14:paraId="28AC467F" w14:textId="5541BCA2" w:rsidR="00F77C60" w:rsidRPr="00F75AD6" w:rsidRDefault="00F77C60" w:rsidP="00973F33">
      <w:pPr>
        <w:pStyle w:val="1bodycopy10pt"/>
        <w:jc w:val="both"/>
        <w:rPr>
          <w:lang w:val="en-GB"/>
        </w:rPr>
      </w:pPr>
      <w:r w:rsidRPr="00F75AD6">
        <w:rPr>
          <w:lang w:val="en-GB"/>
        </w:rPr>
        <w:t>The DSL will undertake child protection and safeguarding training, which will include online safety, at least every 2 years. They will also update their knowledge and skills on the subject of online safety at regular intervals, and at least annually.</w:t>
      </w:r>
    </w:p>
    <w:p w14:paraId="74193B5E" w14:textId="77777777" w:rsidR="00F77C60" w:rsidRPr="00F75AD6" w:rsidRDefault="00F77C60" w:rsidP="00973F33">
      <w:pPr>
        <w:pStyle w:val="1bodycopy10pt"/>
        <w:jc w:val="both"/>
        <w:rPr>
          <w:lang w:val="en-GB"/>
        </w:rPr>
      </w:pPr>
      <w:r w:rsidRPr="00F75AD6">
        <w:rPr>
          <w:lang w:val="en-GB"/>
        </w:rPr>
        <w:t>Governors will receive training on safe internet use and online safeguarding issues as part of their safeguarding training.</w:t>
      </w:r>
    </w:p>
    <w:p w14:paraId="07077F10" w14:textId="77777777" w:rsidR="00F77C60" w:rsidRPr="00F75AD6" w:rsidRDefault="00F77C60" w:rsidP="00973F33">
      <w:pPr>
        <w:pStyle w:val="1bodycopy10pt"/>
        <w:jc w:val="both"/>
        <w:rPr>
          <w:lang w:val="en-GB"/>
        </w:rPr>
      </w:pPr>
      <w:r w:rsidRPr="00F75AD6">
        <w:rPr>
          <w:lang w:val="en-GB"/>
        </w:rPr>
        <w:t>Volunteers will receive appropriate training and updates, if applicable.</w:t>
      </w:r>
    </w:p>
    <w:p w14:paraId="45A22A4E" w14:textId="323AD208" w:rsidR="00F77C60" w:rsidRPr="00F75AD6" w:rsidRDefault="00F77C60" w:rsidP="00973F33">
      <w:pPr>
        <w:pStyle w:val="1bodycopy10pt"/>
        <w:jc w:val="both"/>
        <w:rPr>
          <w:lang w:val="en-GB"/>
        </w:rPr>
      </w:pPr>
      <w:r w:rsidRPr="00F75AD6">
        <w:rPr>
          <w:lang w:val="en-GB"/>
        </w:rPr>
        <w:t>More information about safeguarding training is set out in our child protection and safeguarding policy.</w:t>
      </w:r>
    </w:p>
    <w:p w14:paraId="15985207" w14:textId="77777777" w:rsidR="00C60EDF" w:rsidRPr="00F75AD6" w:rsidRDefault="00C60EDF" w:rsidP="00F77C60">
      <w:pPr>
        <w:pStyle w:val="1bodycopy10pt"/>
        <w:rPr>
          <w:lang w:val="en-GB"/>
        </w:rPr>
      </w:pPr>
    </w:p>
    <w:p w14:paraId="793DD397" w14:textId="73AB71D5" w:rsidR="00F77C60" w:rsidRPr="00F75AD6" w:rsidRDefault="00EF77AF" w:rsidP="00F77C60">
      <w:pPr>
        <w:pStyle w:val="Heading1"/>
        <w:rPr>
          <w:color w:val="auto"/>
        </w:rPr>
      </w:pPr>
      <w:bookmarkStart w:id="15" w:name="_Toc141875863"/>
      <w:r w:rsidRPr="00F75AD6">
        <w:rPr>
          <w:color w:val="auto"/>
        </w:rPr>
        <w:t>13</w:t>
      </w:r>
      <w:r w:rsidR="00F77C60" w:rsidRPr="00F75AD6">
        <w:rPr>
          <w:color w:val="auto"/>
        </w:rPr>
        <w:t xml:space="preserve">. </w:t>
      </w:r>
      <w:r w:rsidR="00CC61A3" w:rsidRPr="00F75AD6">
        <w:rPr>
          <w:color w:val="auto"/>
        </w:rPr>
        <w:t>Further Information to support you.</w:t>
      </w:r>
      <w:bookmarkEnd w:id="15"/>
    </w:p>
    <w:p w14:paraId="757FC6DA" w14:textId="77777777" w:rsidR="00CC61A3" w:rsidRPr="00F75AD6" w:rsidRDefault="00CC61A3" w:rsidP="00CC61A3">
      <w:pPr>
        <w:rPr>
          <w:rFonts w:cs="Arial"/>
          <w:szCs w:val="20"/>
        </w:rPr>
      </w:pPr>
      <w:r w:rsidRPr="00F75AD6">
        <w:rPr>
          <w:rFonts w:cs="Arial"/>
          <w:szCs w:val="20"/>
        </w:rPr>
        <w:t xml:space="preserve">We work with our local safeguarding partners to ensure our students are safeguarding. We will liaise with these partners where there are safeguarding concerns and will follow their policies and procedures when needing their support. This may include referrals or seeking advice from Children’s Social Care, our local Prevent team and/ or the police. </w:t>
      </w:r>
    </w:p>
    <w:p w14:paraId="41FC9D5E" w14:textId="77777777" w:rsidR="00CC61A3" w:rsidRPr="00F75AD6" w:rsidRDefault="00CC61A3" w:rsidP="00CC61A3">
      <w:pPr>
        <w:rPr>
          <w:rFonts w:cs="Arial"/>
          <w:szCs w:val="20"/>
        </w:rPr>
      </w:pPr>
      <w:r w:rsidRPr="00F75AD6">
        <w:rPr>
          <w:rFonts w:cs="Arial"/>
          <w:szCs w:val="20"/>
        </w:rPr>
        <w:t xml:space="preserve">For </w:t>
      </w:r>
      <w:r w:rsidRPr="00F75AD6">
        <w:rPr>
          <w:rFonts w:cs="Arial"/>
          <w:b/>
          <w:bCs/>
          <w:szCs w:val="20"/>
        </w:rPr>
        <w:t xml:space="preserve">parents </w:t>
      </w:r>
      <w:r w:rsidRPr="00F75AD6">
        <w:rPr>
          <w:rFonts w:cs="Arial"/>
          <w:szCs w:val="20"/>
        </w:rPr>
        <w:t>the following websites could be of use:</w:t>
      </w:r>
    </w:p>
    <w:p w14:paraId="132E08E0" w14:textId="77777777" w:rsidR="00CC61A3" w:rsidRPr="00F75AD6" w:rsidRDefault="00B56193" w:rsidP="00811243">
      <w:pPr>
        <w:pStyle w:val="ListParagraph"/>
        <w:numPr>
          <w:ilvl w:val="0"/>
          <w:numId w:val="33"/>
        </w:numPr>
        <w:spacing w:after="160" w:line="259" w:lineRule="auto"/>
        <w:rPr>
          <w:rFonts w:cs="Arial"/>
          <w:szCs w:val="20"/>
        </w:rPr>
      </w:pPr>
      <w:hyperlink r:id="rId20" w:history="1">
        <w:r w:rsidR="00CC61A3" w:rsidRPr="00F75AD6">
          <w:rPr>
            <w:rStyle w:val="Hyperlink"/>
            <w:rFonts w:cs="Arial"/>
            <w:szCs w:val="20"/>
          </w:rPr>
          <w:t>Samaritans: Talking to your child about self-harm and suicide content online</w:t>
        </w:r>
      </w:hyperlink>
    </w:p>
    <w:p w14:paraId="6817382A" w14:textId="77777777" w:rsidR="00CC61A3" w:rsidRPr="00F75AD6" w:rsidRDefault="00B56193" w:rsidP="00811243">
      <w:pPr>
        <w:pStyle w:val="ListParagraph"/>
        <w:numPr>
          <w:ilvl w:val="0"/>
          <w:numId w:val="33"/>
        </w:numPr>
        <w:spacing w:after="160" w:line="259" w:lineRule="auto"/>
        <w:rPr>
          <w:rFonts w:cs="Arial"/>
          <w:szCs w:val="20"/>
        </w:rPr>
      </w:pPr>
      <w:hyperlink r:id="rId21" w:anchor="guides" w:history="1">
        <w:r w:rsidR="00CC61A3" w:rsidRPr="00F75AD6">
          <w:rPr>
            <w:rStyle w:val="Hyperlink"/>
            <w:rFonts w:cs="Arial"/>
            <w:szCs w:val="20"/>
          </w:rPr>
          <w:t>NSPCC Online Safety Guides for parents</w:t>
        </w:r>
      </w:hyperlink>
    </w:p>
    <w:p w14:paraId="5DD28556" w14:textId="77777777" w:rsidR="00CC61A3" w:rsidRPr="00F75AD6" w:rsidRDefault="00CC61A3" w:rsidP="00811243">
      <w:pPr>
        <w:pStyle w:val="ListParagraph"/>
        <w:numPr>
          <w:ilvl w:val="0"/>
          <w:numId w:val="32"/>
        </w:numPr>
        <w:spacing w:after="160" w:line="259" w:lineRule="auto"/>
        <w:rPr>
          <w:rFonts w:cs="Arial"/>
          <w:szCs w:val="20"/>
        </w:rPr>
      </w:pPr>
      <w:r w:rsidRPr="00F75AD6">
        <w:rPr>
          <w:rFonts w:cs="Arial"/>
          <w:szCs w:val="20"/>
        </w:rPr>
        <w:t xml:space="preserve">Report harmful content at </w:t>
      </w:r>
      <w:hyperlink r:id="rId22" w:history="1">
        <w:r w:rsidRPr="00F75AD6">
          <w:rPr>
            <w:rStyle w:val="Hyperlink"/>
            <w:rFonts w:cs="Arial"/>
            <w:szCs w:val="20"/>
          </w:rPr>
          <w:t>https://reportharmfulcontent.com/</w:t>
        </w:r>
      </w:hyperlink>
    </w:p>
    <w:p w14:paraId="70522B87" w14:textId="77777777" w:rsidR="00CC61A3" w:rsidRPr="00F75AD6" w:rsidRDefault="00CC61A3" w:rsidP="00811243">
      <w:pPr>
        <w:pStyle w:val="ListParagraph"/>
        <w:numPr>
          <w:ilvl w:val="0"/>
          <w:numId w:val="32"/>
        </w:numPr>
        <w:spacing w:after="160" w:line="259" w:lineRule="auto"/>
        <w:rPr>
          <w:rFonts w:cs="Arial"/>
          <w:szCs w:val="20"/>
        </w:rPr>
      </w:pPr>
      <w:r w:rsidRPr="00F75AD6">
        <w:rPr>
          <w:rFonts w:cs="Arial"/>
          <w:szCs w:val="20"/>
        </w:rPr>
        <w:t xml:space="preserve">Report concerns to the NSPCC </w:t>
      </w:r>
      <w:hyperlink r:id="rId23" w:history="1">
        <w:r w:rsidRPr="00F75AD6">
          <w:rPr>
            <w:rStyle w:val="Hyperlink"/>
            <w:rFonts w:cs="Arial"/>
            <w:szCs w:val="20"/>
          </w:rPr>
          <w:t>https://www.nspcc.org.uk/keeping-children-safe/online-safety/online-reporting/</w:t>
        </w:r>
      </w:hyperlink>
      <w:r w:rsidRPr="00F75AD6">
        <w:rPr>
          <w:rFonts w:cs="Arial"/>
          <w:szCs w:val="20"/>
        </w:rPr>
        <w:t xml:space="preserve"> </w:t>
      </w:r>
    </w:p>
    <w:p w14:paraId="1B5CBA7A" w14:textId="77777777" w:rsidR="00CC61A3" w:rsidRPr="00F75AD6" w:rsidRDefault="00B56193" w:rsidP="00811243">
      <w:pPr>
        <w:pStyle w:val="ListParagraph"/>
        <w:numPr>
          <w:ilvl w:val="0"/>
          <w:numId w:val="32"/>
        </w:numPr>
        <w:spacing w:after="160" w:line="259" w:lineRule="auto"/>
        <w:rPr>
          <w:rFonts w:cs="Arial"/>
          <w:szCs w:val="20"/>
        </w:rPr>
      </w:pPr>
      <w:hyperlink r:id="rId24" w:history="1">
        <w:proofErr w:type="spellStart"/>
        <w:r w:rsidR="00CC61A3" w:rsidRPr="00F75AD6">
          <w:rPr>
            <w:rStyle w:val="Hyperlink"/>
            <w:rFonts w:cs="Arial"/>
            <w:szCs w:val="20"/>
          </w:rPr>
          <w:t>Thinkuknow</w:t>
        </w:r>
        <w:proofErr w:type="spellEnd"/>
      </w:hyperlink>
      <w:r w:rsidR="00CC61A3" w:rsidRPr="00F75AD6">
        <w:rPr>
          <w:rFonts w:cs="Arial"/>
          <w:szCs w:val="20"/>
        </w:rPr>
        <w:t>- how to help your children get the most out of the internet</w:t>
      </w:r>
    </w:p>
    <w:p w14:paraId="4F6AAB78" w14:textId="77777777" w:rsidR="00CC61A3" w:rsidRPr="00F75AD6" w:rsidRDefault="00CC61A3" w:rsidP="00811243">
      <w:pPr>
        <w:pStyle w:val="ListParagraph"/>
        <w:numPr>
          <w:ilvl w:val="0"/>
          <w:numId w:val="32"/>
        </w:numPr>
        <w:spacing w:after="160" w:line="259" w:lineRule="auto"/>
        <w:rPr>
          <w:rFonts w:cs="Arial"/>
          <w:szCs w:val="20"/>
        </w:rPr>
      </w:pPr>
      <w:r w:rsidRPr="00F75AD6">
        <w:rPr>
          <w:rFonts w:cs="Arial"/>
          <w:szCs w:val="20"/>
        </w:rPr>
        <w:t xml:space="preserve">Further guidance shared by the </w:t>
      </w:r>
      <w:proofErr w:type="spellStart"/>
      <w:r w:rsidRPr="00F75AD6">
        <w:rPr>
          <w:rFonts w:cs="Arial"/>
          <w:szCs w:val="20"/>
        </w:rPr>
        <w:t>DfE</w:t>
      </w:r>
      <w:proofErr w:type="spellEnd"/>
      <w:r w:rsidRPr="00F75AD6">
        <w:rPr>
          <w:rFonts w:cs="Arial"/>
          <w:szCs w:val="20"/>
        </w:rPr>
        <w:t xml:space="preserve"> can be accessed </w:t>
      </w:r>
      <w:hyperlink r:id="rId25" w:history="1">
        <w:r w:rsidRPr="00F75AD6">
          <w:rPr>
            <w:rStyle w:val="Hyperlink"/>
            <w:rFonts w:cs="Arial"/>
            <w:szCs w:val="20"/>
          </w:rPr>
          <w:t>here</w:t>
        </w:r>
      </w:hyperlink>
    </w:p>
    <w:p w14:paraId="4A40E991" w14:textId="77777777" w:rsidR="00CC61A3" w:rsidRPr="00F75AD6" w:rsidRDefault="00CC61A3" w:rsidP="00CC61A3">
      <w:pPr>
        <w:rPr>
          <w:rFonts w:cs="Arial"/>
          <w:szCs w:val="20"/>
        </w:rPr>
      </w:pPr>
    </w:p>
    <w:p w14:paraId="374D4AC0" w14:textId="77777777" w:rsidR="00CC61A3" w:rsidRPr="00F75AD6" w:rsidRDefault="00CC61A3" w:rsidP="00CC61A3">
      <w:pPr>
        <w:rPr>
          <w:rFonts w:cs="Arial"/>
          <w:szCs w:val="20"/>
        </w:rPr>
      </w:pPr>
      <w:r w:rsidRPr="00F75AD6">
        <w:rPr>
          <w:rFonts w:cs="Arial"/>
          <w:szCs w:val="20"/>
        </w:rPr>
        <w:t>For</w:t>
      </w:r>
      <w:r w:rsidRPr="00F75AD6">
        <w:rPr>
          <w:rFonts w:cs="Arial"/>
          <w:b/>
          <w:bCs/>
          <w:szCs w:val="20"/>
        </w:rPr>
        <w:t xml:space="preserve"> students</w:t>
      </w:r>
      <w:r w:rsidRPr="00F75AD6">
        <w:rPr>
          <w:rFonts w:cs="Arial"/>
          <w:szCs w:val="20"/>
        </w:rPr>
        <w:t xml:space="preserve"> the following websites could be of use:</w:t>
      </w:r>
    </w:p>
    <w:p w14:paraId="2B3970E2" w14:textId="77777777" w:rsidR="00CC61A3" w:rsidRPr="00F75AD6" w:rsidRDefault="00B56193" w:rsidP="00811243">
      <w:pPr>
        <w:pStyle w:val="ListParagraph"/>
        <w:numPr>
          <w:ilvl w:val="0"/>
          <w:numId w:val="32"/>
        </w:numPr>
        <w:spacing w:after="160" w:line="259" w:lineRule="auto"/>
        <w:rPr>
          <w:rFonts w:cs="Arial"/>
          <w:szCs w:val="20"/>
        </w:rPr>
      </w:pPr>
      <w:hyperlink r:id="rId26" w:history="1">
        <w:r w:rsidR="00CC61A3" w:rsidRPr="00F75AD6">
          <w:rPr>
            <w:rStyle w:val="Hyperlink"/>
            <w:rFonts w:cs="Arial"/>
            <w:szCs w:val="20"/>
          </w:rPr>
          <w:t>Mind</w:t>
        </w:r>
      </w:hyperlink>
      <w:r w:rsidR="00CC61A3" w:rsidRPr="00F75AD6">
        <w:rPr>
          <w:rFonts w:cs="Arial"/>
          <w:szCs w:val="20"/>
        </w:rPr>
        <w:t xml:space="preserve">- mental health support </w:t>
      </w:r>
    </w:p>
    <w:p w14:paraId="55AC4C5E" w14:textId="77777777" w:rsidR="00CC61A3" w:rsidRPr="00F75AD6" w:rsidRDefault="00B56193" w:rsidP="00811243">
      <w:pPr>
        <w:pStyle w:val="ListParagraph"/>
        <w:numPr>
          <w:ilvl w:val="0"/>
          <w:numId w:val="32"/>
        </w:numPr>
        <w:spacing w:after="160" w:line="259" w:lineRule="auto"/>
        <w:rPr>
          <w:rFonts w:cs="Arial"/>
          <w:szCs w:val="20"/>
        </w:rPr>
      </w:pPr>
      <w:hyperlink r:id="rId27" w:history="1">
        <w:proofErr w:type="spellStart"/>
        <w:r w:rsidR="00CC61A3" w:rsidRPr="00F75AD6">
          <w:rPr>
            <w:rStyle w:val="Hyperlink"/>
            <w:rFonts w:cs="Arial"/>
            <w:szCs w:val="20"/>
          </w:rPr>
          <w:t>Togetherall</w:t>
        </w:r>
        <w:proofErr w:type="spellEnd"/>
      </w:hyperlink>
      <w:r w:rsidR="00CC61A3" w:rsidRPr="00F75AD6">
        <w:rPr>
          <w:rFonts w:cs="Arial"/>
          <w:szCs w:val="20"/>
        </w:rPr>
        <w:t>- online community accessible 24/7</w:t>
      </w:r>
    </w:p>
    <w:p w14:paraId="4DFA89D0" w14:textId="77777777" w:rsidR="00CC61A3" w:rsidRPr="00F75AD6" w:rsidRDefault="00CC61A3" w:rsidP="00811243">
      <w:pPr>
        <w:pStyle w:val="ListParagraph"/>
        <w:numPr>
          <w:ilvl w:val="0"/>
          <w:numId w:val="32"/>
        </w:numPr>
        <w:spacing w:after="160" w:line="259" w:lineRule="auto"/>
        <w:rPr>
          <w:rFonts w:cs="Arial"/>
          <w:szCs w:val="20"/>
        </w:rPr>
      </w:pPr>
      <w:r w:rsidRPr="00F75AD6">
        <w:rPr>
          <w:rFonts w:cs="Arial"/>
          <w:szCs w:val="20"/>
        </w:rPr>
        <w:t>Shout- a free text service available 24 hours a day. You can start a conversation by texting Shout to 85258</w:t>
      </w:r>
    </w:p>
    <w:p w14:paraId="1F85DE56" w14:textId="77777777" w:rsidR="00CC61A3" w:rsidRPr="00F75AD6" w:rsidRDefault="00B56193" w:rsidP="00811243">
      <w:pPr>
        <w:pStyle w:val="ListParagraph"/>
        <w:numPr>
          <w:ilvl w:val="0"/>
          <w:numId w:val="32"/>
        </w:numPr>
        <w:spacing w:after="160" w:line="259" w:lineRule="auto"/>
        <w:rPr>
          <w:rFonts w:cs="Arial"/>
          <w:szCs w:val="20"/>
        </w:rPr>
      </w:pPr>
      <w:hyperlink r:id="rId28" w:history="1">
        <w:r w:rsidR="00CC61A3" w:rsidRPr="00F75AD6">
          <w:rPr>
            <w:rStyle w:val="Hyperlink"/>
            <w:rFonts w:cs="Arial"/>
            <w:szCs w:val="20"/>
          </w:rPr>
          <w:t>Samaritans’ self-help app</w:t>
        </w:r>
      </w:hyperlink>
      <w:r w:rsidR="00CC61A3" w:rsidRPr="00F75AD6">
        <w:rPr>
          <w:rFonts w:cs="Arial"/>
          <w:szCs w:val="20"/>
        </w:rPr>
        <w:t xml:space="preserve"> </w:t>
      </w:r>
    </w:p>
    <w:p w14:paraId="6DAF40B0" w14:textId="77777777" w:rsidR="00CC61A3" w:rsidRPr="00F75AD6" w:rsidRDefault="00B56193" w:rsidP="00811243">
      <w:pPr>
        <w:pStyle w:val="ListParagraph"/>
        <w:numPr>
          <w:ilvl w:val="0"/>
          <w:numId w:val="32"/>
        </w:numPr>
        <w:spacing w:after="160" w:line="259" w:lineRule="auto"/>
        <w:rPr>
          <w:rFonts w:cs="Arial"/>
          <w:szCs w:val="20"/>
        </w:rPr>
      </w:pPr>
      <w:hyperlink r:id="rId29" w:history="1">
        <w:proofErr w:type="spellStart"/>
        <w:r w:rsidR="00CC61A3" w:rsidRPr="00F75AD6">
          <w:rPr>
            <w:rStyle w:val="Hyperlink"/>
            <w:rFonts w:cs="Arial"/>
            <w:szCs w:val="20"/>
          </w:rPr>
          <w:t>Kooth</w:t>
        </w:r>
        <w:proofErr w:type="spellEnd"/>
      </w:hyperlink>
      <w:r w:rsidR="00CC61A3" w:rsidRPr="00F75AD6">
        <w:rPr>
          <w:rFonts w:cs="Arial"/>
          <w:szCs w:val="20"/>
        </w:rPr>
        <w:t xml:space="preserve"> is an online mental wellbeing community for young person</w:t>
      </w:r>
    </w:p>
    <w:p w14:paraId="775189A9" w14:textId="77777777" w:rsidR="00CC61A3" w:rsidRPr="00F75AD6" w:rsidRDefault="00CC61A3" w:rsidP="00811243">
      <w:pPr>
        <w:pStyle w:val="ListParagraph"/>
        <w:numPr>
          <w:ilvl w:val="0"/>
          <w:numId w:val="32"/>
        </w:numPr>
        <w:spacing w:after="160" w:line="259" w:lineRule="auto"/>
        <w:rPr>
          <w:rFonts w:cs="Arial"/>
          <w:szCs w:val="20"/>
        </w:rPr>
      </w:pPr>
      <w:r w:rsidRPr="00F75AD6">
        <w:rPr>
          <w:rFonts w:cs="Arial"/>
          <w:szCs w:val="20"/>
        </w:rPr>
        <w:t xml:space="preserve">Report harmful content at </w:t>
      </w:r>
      <w:hyperlink r:id="rId30" w:history="1">
        <w:r w:rsidRPr="00F75AD6">
          <w:rPr>
            <w:rStyle w:val="Hyperlink"/>
            <w:rFonts w:cs="Arial"/>
            <w:szCs w:val="20"/>
          </w:rPr>
          <w:t>https://reportharmfulcontent.com/child/</w:t>
        </w:r>
      </w:hyperlink>
      <w:r w:rsidRPr="00F75AD6">
        <w:rPr>
          <w:rFonts w:cs="Arial"/>
          <w:szCs w:val="20"/>
        </w:rPr>
        <w:t xml:space="preserve"> </w:t>
      </w:r>
    </w:p>
    <w:p w14:paraId="0E1AFDA0" w14:textId="77777777" w:rsidR="00CC61A3" w:rsidRPr="00F75AD6" w:rsidRDefault="00CC61A3" w:rsidP="00811243">
      <w:pPr>
        <w:pStyle w:val="ListParagraph"/>
        <w:numPr>
          <w:ilvl w:val="0"/>
          <w:numId w:val="32"/>
        </w:numPr>
        <w:spacing w:after="160" w:line="259" w:lineRule="auto"/>
        <w:rPr>
          <w:rFonts w:cs="Arial"/>
          <w:szCs w:val="20"/>
        </w:rPr>
      </w:pPr>
      <w:r w:rsidRPr="00F75AD6">
        <w:rPr>
          <w:rFonts w:cs="Arial"/>
          <w:szCs w:val="20"/>
        </w:rPr>
        <w:t xml:space="preserve">Report concerns to the NSPCC </w:t>
      </w:r>
      <w:hyperlink r:id="rId31" w:history="1">
        <w:r w:rsidRPr="00F75AD6">
          <w:rPr>
            <w:rStyle w:val="Hyperlink"/>
            <w:rFonts w:cs="Arial"/>
            <w:szCs w:val="20"/>
          </w:rPr>
          <w:t>https://www.nspcc.org.uk/keeping-children-safe/online-safety/online-reporting/</w:t>
        </w:r>
      </w:hyperlink>
      <w:r w:rsidRPr="00F75AD6">
        <w:rPr>
          <w:rFonts w:cs="Arial"/>
          <w:szCs w:val="20"/>
        </w:rPr>
        <w:t xml:space="preserve"> </w:t>
      </w:r>
    </w:p>
    <w:p w14:paraId="3C80A5E3" w14:textId="77777777" w:rsidR="00CC61A3" w:rsidRPr="00F75AD6" w:rsidRDefault="00CC61A3" w:rsidP="00CC61A3">
      <w:pPr>
        <w:rPr>
          <w:rFonts w:cs="Arial"/>
          <w:szCs w:val="20"/>
        </w:rPr>
      </w:pPr>
    </w:p>
    <w:p w14:paraId="2E68C93C" w14:textId="77777777" w:rsidR="00CC61A3" w:rsidRPr="00F75AD6" w:rsidRDefault="00CC61A3" w:rsidP="00CC61A3">
      <w:pPr>
        <w:rPr>
          <w:rFonts w:cs="Arial"/>
          <w:szCs w:val="20"/>
        </w:rPr>
      </w:pPr>
      <w:r w:rsidRPr="00F75AD6">
        <w:rPr>
          <w:rFonts w:cs="Arial"/>
          <w:szCs w:val="20"/>
        </w:rPr>
        <w:t xml:space="preserve">For </w:t>
      </w:r>
      <w:r w:rsidRPr="00F75AD6">
        <w:rPr>
          <w:rFonts w:cs="Arial"/>
          <w:b/>
          <w:bCs/>
          <w:szCs w:val="20"/>
        </w:rPr>
        <w:t xml:space="preserve">all staff and </w:t>
      </w:r>
      <w:proofErr w:type="gramStart"/>
      <w:r w:rsidRPr="00F75AD6">
        <w:rPr>
          <w:rFonts w:cs="Arial"/>
          <w:b/>
          <w:bCs/>
          <w:szCs w:val="20"/>
        </w:rPr>
        <w:t>volunteers</w:t>
      </w:r>
      <w:proofErr w:type="gramEnd"/>
      <w:r w:rsidRPr="00F75AD6">
        <w:rPr>
          <w:rFonts w:cs="Arial"/>
          <w:szCs w:val="20"/>
        </w:rPr>
        <w:t xml:space="preserve"> it is useful to be aware of the resources available to staff and students so that you can signpost them as required. In addition, the following resources could be of use: </w:t>
      </w:r>
    </w:p>
    <w:p w14:paraId="04FCDF7D" w14:textId="77777777" w:rsidR="00CC61A3" w:rsidRPr="00F75AD6" w:rsidRDefault="00B56193" w:rsidP="00811243">
      <w:pPr>
        <w:pStyle w:val="ListParagraph"/>
        <w:numPr>
          <w:ilvl w:val="0"/>
          <w:numId w:val="34"/>
        </w:numPr>
        <w:spacing w:after="160" w:line="259" w:lineRule="auto"/>
        <w:rPr>
          <w:rFonts w:cs="Arial"/>
          <w:szCs w:val="20"/>
        </w:rPr>
      </w:pPr>
      <w:hyperlink r:id="rId32" w:history="1">
        <w:r w:rsidR="00CC61A3" w:rsidRPr="00F75AD6">
          <w:rPr>
            <w:rStyle w:val="Hyperlink"/>
            <w:rFonts w:cs="Arial"/>
            <w:szCs w:val="20"/>
          </w:rPr>
          <w:t>UK Safer Internet Safety</w:t>
        </w:r>
      </w:hyperlink>
      <w:r w:rsidR="00CC61A3" w:rsidRPr="00F75AD6">
        <w:rPr>
          <w:rFonts w:cs="Arial"/>
          <w:szCs w:val="20"/>
        </w:rPr>
        <w:t>- teacher guides and resources</w:t>
      </w:r>
    </w:p>
    <w:p w14:paraId="741665F8" w14:textId="77777777" w:rsidR="00CC61A3" w:rsidRPr="00F75AD6" w:rsidRDefault="00B56193" w:rsidP="00811243">
      <w:pPr>
        <w:pStyle w:val="ListParagraph"/>
        <w:numPr>
          <w:ilvl w:val="0"/>
          <w:numId w:val="34"/>
        </w:numPr>
        <w:spacing w:after="160" w:line="259" w:lineRule="auto"/>
        <w:rPr>
          <w:rFonts w:cs="Arial"/>
          <w:szCs w:val="20"/>
        </w:rPr>
      </w:pPr>
      <w:hyperlink r:id="rId33" w:history="1">
        <w:r w:rsidR="00CC61A3" w:rsidRPr="00F75AD6">
          <w:rPr>
            <w:rStyle w:val="Hyperlink"/>
            <w:rFonts w:cs="Arial"/>
            <w:szCs w:val="20"/>
          </w:rPr>
          <w:t>https://www.internetmatters.org/schools-esafety/</w:t>
        </w:r>
      </w:hyperlink>
      <w:r w:rsidR="00CC61A3" w:rsidRPr="00F75AD6">
        <w:rPr>
          <w:rFonts w:cs="Arial"/>
          <w:szCs w:val="20"/>
        </w:rPr>
        <w:t xml:space="preserve"> </w:t>
      </w:r>
    </w:p>
    <w:p w14:paraId="1A52D7B4" w14:textId="77777777" w:rsidR="00CC61A3" w:rsidRPr="00F75AD6" w:rsidRDefault="00B56193" w:rsidP="00811243">
      <w:pPr>
        <w:pStyle w:val="ListParagraph"/>
        <w:numPr>
          <w:ilvl w:val="0"/>
          <w:numId w:val="34"/>
        </w:numPr>
        <w:spacing w:after="160" w:line="259" w:lineRule="auto"/>
        <w:rPr>
          <w:rFonts w:cs="Arial"/>
          <w:szCs w:val="20"/>
        </w:rPr>
      </w:pPr>
      <w:hyperlink r:id="rId34" w:history="1">
        <w:r w:rsidR="00CC61A3" w:rsidRPr="00F75AD6">
          <w:rPr>
            <w:rStyle w:val="Hyperlink"/>
            <w:rFonts w:cs="Arial"/>
            <w:szCs w:val="20"/>
          </w:rPr>
          <w:t>https://www.gov.uk/government/publications/teaching-online-safety-in-schools/teaching-online-safety-in-schools</w:t>
        </w:r>
      </w:hyperlink>
      <w:r w:rsidR="00CC61A3" w:rsidRPr="00F75AD6">
        <w:rPr>
          <w:rFonts w:cs="Arial"/>
          <w:szCs w:val="20"/>
        </w:rPr>
        <w:t xml:space="preserve"> </w:t>
      </w:r>
    </w:p>
    <w:p w14:paraId="7729CA90" w14:textId="77777777" w:rsidR="00CC61A3" w:rsidRPr="00F75AD6" w:rsidRDefault="00CC61A3" w:rsidP="00CC61A3">
      <w:pPr>
        <w:rPr>
          <w:rFonts w:cs="Arial"/>
          <w:szCs w:val="20"/>
        </w:rPr>
      </w:pPr>
    </w:p>
    <w:p w14:paraId="194CDCAB" w14:textId="77777777" w:rsidR="00CC61A3" w:rsidRPr="00F75AD6" w:rsidRDefault="00CC61A3" w:rsidP="00CC61A3">
      <w:pPr>
        <w:rPr>
          <w:rFonts w:cs="Arial"/>
          <w:szCs w:val="20"/>
        </w:rPr>
      </w:pPr>
      <w:r w:rsidRPr="00F75AD6">
        <w:rPr>
          <w:rFonts w:cs="Arial"/>
          <w:szCs w:val="20"/>
        </w:rPr>
        <w:lastRenderedPageBreak/>
        <w:t>Policies/ guidance to be read and understood alongside our online safety policy:</w:t>
      </w:r>
    </w:p>
    <w:p w14:paraId="34BA4465" w14:textId="77777777" w:rsidR="00CC61A3" w:rsidRPr="00F75AD6" w:rsidRDefault="00CC61A3" w:rsidP="00811243">
      <w:pPr>
        <w:pStyle w:val="ListParagraph"/>
        <w:numPr>
          <w:ilvl w:val="0"/>
          <w:numId w:val="35"/>
        </w:numPr>
        <w:spacing w:after="160" w:line="259" w:lineRule="auto"/>
        <w:rPr>
          <w:rFonts w:cs="Arial"/>
          <w:b/>
          <w:bCs/>
          <w:szCs w:val="20"/>
        </w:rPr>
      </w:pPr>
      <w:r w:rsidRPr="00F75AD6">
        <w:rPr>
          <w:rFonts w:cs="Arial"/>
          <w:szCs w:val="20"/>
        </w:rPr>
        <w:t>Safeguarding/ Child Protection policy.</w:t>
      </w:r>
    </w:p>
    <w:p w14:paraId="68DE99FA" w14:textId="77777777" w:rsidR="00CC61A3" w:rsidRPr="00F75AD6" w:rsidRDefault="00CC61A3" w:rsidP="00811243">
      <w:pPr>
        <w:pStyle w:val="ListParagraph"/>
        <w:numPr>
          <w:ilvl w:val="0"/>
          <w:numId w:val="35"/>
        </w:numPr>
        <w:spacing w:after="160" w:line="259" w:lineRule="auto"/>
        <w:rPr>
          <w:rFonts w:cs="Arial"/>
          <w:b/>
          <w:bCs/>
          <w:szCs w:val="20"/>
        </w:rPr>
      </w:pPr>
      <w:proofErr w:type="spellStart"/>
      <w:r w:rsidRPr="00F75AD6">
        <w:rPr>
          <w:rFonts w:cs="Arial"/>
          <w:szCs w:val="20"/>
        </w:rPr>
        <w:t>Behaviour</w:t>
      </w:r>
      <w:proofErr w:type="spellEnd"/>
      <w:r w:rsidRPr="00F75AD6">
        <w:rPr>
          <w:rFonts w:cs="Arial"/>
          <w:szCs w:val="20"/>
        </w:rPr>
        <w:t xml:space="preserve"> policy.</w:t>
      </w:r>
    </w:p>
    <w:p w14:paraId="3EC5EA01" w14:textId="77777777" w:rsidR="00CC61A3" w:rsidRPr="00F75AD6" w:rsidRDefault="00CC61A3" w:rsidP="00811243">
      <w:pPr>
        <w:pStyle w:val="ListParagraph"/>
        <w:numPr>
          <w:ilvl w:val="0"/>
          <w:numId w:val="35"/>
        </w:numPr>
        <w:spacing w:after="160" w:line="259" w:lineRule="auto"/>
        <w:rPr>
          <w:rFonts w:cs="Arial"/>
          <w:b/>
          <w:bCs/>
          <w:szCs w:val="20"/>
        </w:rPr>
      </w:pPr>
      <w:r w:rsidRPr="00F75AD6">
        <w:rPr>
          <w:rFonts w:cs="Arial"/>
          <w:szCs w:val="20"/>
        </w:rPr>
        <w:t xml:space="preserve">Staff Code of Conduct </w:t>
      </w:r>
      <w:proofErr w:type="spellStart"/>
      <w:r w:rsidRPr="00F75AD6">
        <w:rPr>
          <w:rFonts w:cs="Arial"/>
          <w:szCs w:val="20"/>
        </w:rPr>
        <w:t>inc.</w:t>
      </w:r>
      <w:proofErr w:type="spellEnd"/>
      <w:r w:rsidRPr="00F75AD6">
        <w:rPr>
          <w:rFonts w:cs="Arial"/>
          <w:szCs w:val="20"/>
        </w:rPr>
        <w:t xml:space="preserve"> acceptable use of technology in the staff </w:t>
      </w:r>
      <w:proofErr w:type="spellStart"/>
      <w:r w:rsidRPr="00F75AD6">
        <w:rPr>
          <w:rFonts w:cs="Arial"/>
          <w:szCs w:val="20"/>
        </w:rPr>
        <w:t>behaviour</w:t>
      </w:r>
      <w:proofErr w:type="spellEnd"/>
      <w:r w:rsidRPr="00F75AD6">
        <w:rPr>
          <w:rFonts w:cs="Arial"/>
          <w:szCs w:val="20"/>
        </w:rPr>
        <w:t xml:space="preserve"> policy/ code of conduct.</w:t>
      </w:r>
    </w:p>
    <w:p w14:paraId="49AF0E91" w14:textId="77777777" w:rsidR="00CC61A3" w:rsidRPr="00F75AD6" w:rsidRDefault="00CC61A3" w:rsidP="00811243">
      <w:pPr>
        <w:pStyle w:val="ListParagraph"/>
        <w:numPr>
          <w:ilvl w:val="0"/>
          <w:numId w:val="35"/>
        </w:numPr>
        <w:spacing w:after="160" w:line="259" w:lineRule="auto"/>
        <w:rPr>
          <w:rFonts w:cs="Arial"/>
          <w:b/>
          <w:bCs/>
          <w:szCs w:val="20"/>
        </w:rPr>
      </w:pPr>
      <w:r w:rsidRPr="00F75AD6">
        <w:rPr>
          <w:rFonts w:cs="Arial"/>
          <w:szCs w:val="20"/>
        </w:rPr>
        <w:t>Anti-bullying procedures including cyberbullying</w:t>
      </w:r>
    </w:p>
    <w:p w14:paraId="5BCEA139" w14:textId="77777777" w:rsidR="00CC61A3" w:rsidRPr="00F75AD6" w:rsidRDefault="00B56193" w:rsidP="00811243">
      <w:pPr>
        <w:pStyle w:val="ListParagraph"/>
        <w:numPr>
          <w:ilvl w:val="0"/>
          <w:numId w:val="35"/>
        </w:numPr>
        <w:autoSpaceDE w:val="0"/>
        <w:autoSpaceDN w:val="0"/>
        <w:adjustRightInd w:val="0"/>
        <w:spacing w:after="0"/>
        <w:rPr>
          <w:rFonts w:cs="Arial"/>
          <w:szCs w:val="20"/>
        </w:rPr>
      </w:pPr>
      <w:hyperlink r:id="rId35" w:history="1">
        <w:r w:rsidR="00CC61A3" w:rsidRPr="00F75AD6">
          <w:rPr>
            <w:rStyle w:val="Hyperlink"/>
            <w:rFonts w:cs="Arial"/>
            <w:szCs w:val="20"/>
          </w:rPr>
          <w:t>The Prevent Duty</w:t>
        </w:r>
      </w:hyperlink>
      <w:r w:rsidR="00CC61A3" w:rsidRPr="00F75AD6">
        <w:rPr>
          <w:rFonts w:cs="Arial"/>
          <w:szCs w:val="20"/>
        </w:rPr>
        <w:t xml:space="preserve"> and </w:t>
      </w:r>
      <w:hyperlink r:id="rId36" w:anchor=":~:text=The%20Prevent%20duty%20requires%20all,from%20extremist%20ideologies%20and%20radicalisation." w:history="1">
        <w:r w:rsidR="00CC61A3" w:rsidRPr="00F75AD6">
          <w:rPr>
            <w:rStyle w:val="Hyperlink"/>
            <w:rFonts w:cs="Arial"/>
            <w:szCs w:val="20"/>
          </w:rPr>
          <w:t>The Prevent duty: an introduction for those with safeguarding responsibilities</w:t>
        </w:r>
      </w:hyperlink>
    </w:p>
    <w:p w14:paraId="210BEBAA" w14:textId="77777777" w:rsidR="00CC61A3" w:rsidRPr="00F75AD6" w:rsidRDefault="00B56193" w:rsidP="00811243">
      <w:pPr>
        <w:pStyle w:val="ListParagraph"/>
        <w:numPr>
          <w:ilvl w:val="0"/>
          <w:numId w:val="35"/>
        </w:numPr>
        <w:autoSpaceDE w:val="0"/>
        <w:autoSpaceDN w:val="0"/>
        <w:adjustRightInd w:val="0"/>
        <w:spacing w:after="0"/>
        <w:rPr>
          <w:rFonts w:cs="Arial"/>
          <w:szCs w:val="20"/>
        </w:rPr>
      </w:pPr>
      <w:hyperlink r:id="rId37" w:history="1">
        <w:r w:rsidR="00CC61A3" w:rsidRPr="00F75AD6">
          <w:rPr>
            <w:rStyle w:val="Hyperlink"/>
            <w:rFonts w:cs="Arial"/>
            <w:szCs w:val="20"/>
          </w:rPr>
          <w:t>Meeting digital and technology in schools and colleges (</w:t>
        </w:r>
        <w:proofErr w:type="spellStart"/>
        <w:r w:rsidR="00CC61A3" w:rsidRPr="00F75AD6">
          <w:rPr>
            <w:rStyle w:val="Hyperlink"/>
            <w:rFonts w:cs="Arial"/>
            <w:szCs w:val="20"/>
          </w:rPr>
          <w:t>DfE</w:t>
        </w:r>
        <w:proofErr w:type="spellEnd"/>
        <w:r w:rsidR="00CC61A3" w:rsidRPr="00F75AD6">
          <w:rPr>
            <w:rStyle w:val="Hyperlink"/>
            <w:rFonts w:cs="Arial"/>
            <w:szCs w:val="20"/>
          </w:rPr>
          <w:t>)</w:t>
        </w:r>
      </w:hyperlink>
    </w:p>
    <w:p w14:paraId="6E14E28D" w14:textId="5005B974" w:rsidR="00CC61A3" w:rsidRPr="00F75AD6" w:rsidRDefault="00CC61A3" w:rsidP="00CC61A3">
      <w:pPr>
        <w:pStyle w:val="6Abstract"/>
        <w:rPr>
          <w:lang w:val="en-GB"/>
        </w:rPr>
      </w:pPr>
    </w:p>
    <w:p w14:paraId="06A875EE" w14:textId="48C161A9" w:rsidR="00CC61A3" w:rsidRPr="00F75AD6" w:rsidRDefault="00EF77AF" w:rsidP="00CC61A3">
      <w:pPr>
        <w:pStyle w:val="6Abstract"/>
        <w:rPr>
          <w:b/>
          <w:lang w:val="en-GB"/>
        </w:rPr>
      </w:pPr>
      <w:r w:rsidRPr="00F75AD6">
        <w:rPr>
          <w:b/>
          <w:lang w:val="en-GB"/>
        </w:rPr>
        <w:t>14</w:t>
      </w:r>
      <w:r w:rsidR="00CC61A3" w:rsidRPr="00F75AD6">
        <w:rPr>
          <w:b/>
          <w:lang w:val="en-GB"/>
        </w:rPr>
        <w:t>. Monitoring.</w:t>
      </w:r>
    </w:p>
    <w:p w14:paraId="78856EFF" w14:textId="77777777" w:rsidR="00CC61A3" w:rsidRPr="00F75AD6" w:rsidRDefault="00CC61A3" w:rsidP="00CC61A3">
      <w:pPr>
        <w:pStyle w:val="6Abstract"/>
        <w:rPr>
          <w:rFonts w:cs="Arial"/>
          <w:sz w:val="20"/>
          <w:szCs w:val="20"/>
          <w:lang w:val="en-GB"/>
        </w:rPr>
      </w:pPr>
      <w:r w:rsidRPr="00F75AD6">
        <w:rPr>
          <w:rFonts w:cs="Arial"/>
          <w:sz w:val="20"/>
          <w:szCs w:val="20"/>
          <w:lang w:val="en-GB"/>
        </w:rPr>
        <w:t xml:space="preserve">The DSL logs behaviour and safeguarding issues related to online safety. An incident report log can be found in appendix 2. </w:t>
      </w:r>
    </w:p>
    <w:p w14:paraId="32002C77" w14:textId="77777777" w:rsidR="00CC61A3" w:rsidRPr="00F75AD6" w:rsidRDefault="00CC61A3" w:rsidP="00CC61A3">
      <w:pPr>
        <w:pStyle w:val="6Abstract"/>
        <w:rPr>
          <w:rFonts w:cs="Arial"/>
          <w:sz w:val="20"/>
          <w:szCs w:val="20"/>
          <w:lang w:val="en-GB"/>
        </w:rPr>
      </w:pPr>
      <w:r w:rsidRPr="00F75AD6">
        <w:rPr>
          <w:rFonts w:cs="Arial"/>
          <w:sz w:val="20"/>
          <w:szCs w:val="20"/>
          <w:lang w:val="en-GB"/>
        </w:rPr>
        <w:t xml:space="preserve">This policy will be reviewed every year by the Trust Board. At every review, the policy will be shared with the LGB’s. The review will be supported by an annual risk assessment that considers and reflects the risks pupils face online (such as the one available </w:t>
      </w:r>
      <w:hyperlink r:id="rId38" w:history="1">
        <w:r w:rsidRPr="00F75AD6">
          <w:rPr>
            <w:rStyle w:val="Hyperlink"/>
            <w:rFonts w:cs="Arial"/>
            <w:sz w:val="20"/>
            <w:szCs w:val="20"/>
            <w:lang w:val="en-GB"/>
          </w:rPr>
          <w:t>here</w:t>
        </w:r>
      </w:hyperlink>
      <w:r w:rsidRPr="00F75AD6">
        <w:rPr>
          <w:rFonts w:cs="Arial"/>
          <w:sz w:val="20"/>
          <w:szCs w:val="20"/>
          <w:lang w:val="en-GB"/>
        </w:rPr>
        <w:t xml:space="preserve">). This is important because technology, and the risks and harms related to it, evolve and change rapidly. </w:t>
      </w:r>
    </w:p>
    <w:p w14:paraId="3A3E0653" w14:textId="77777777" w:rsidR="00CC61A3" w:rsidRPr="00F75AD6" w:rsidRDefault="00CC61A3" w:rsidP="00CC61A3">
      <w:pPr>
        <w:pStyle w:val="6Abstract"/>
        <w:rPr>
          <w:b/>
          <w:lang w:val="en-GB"/>
        </w:rPr>
      </w:pPr>
    </w:p>
    <w:p w14:paraId="12A89CBB" w14:textId="77777777" w:rsidR="00C60EDF" w:rsidRPr="00F75AD6" w:rsidRDefault="00C60EDF" w:rsidP="003814ED">
      <w:pPr>
        <w:rPr>
          <w:lang w:eastAsia="en-GB"/>
        </w:rPr>
      </w:pPr>
    </w:p>
    <w:p w14:paraId="2782446D" w14:textId="2ACCEBE2" w:rsidR="00F77C60" w:rsidRPr="00F75AD6" w:rsidRDefault="00EF77AF" w:rsidP="00F77C60">
      <w:pPr>
        <w:pStyle w:val="Heading1"/>
        <w:rPr>
          <w:color w:val="auto"/>
        </w:rPr>
      </w:pPr>
      <w:bookmarkStart w:id="16" w:name="_Toc141875864"/>
      <w:r w:rsidRPr="00F75AD6">
        <w:rPr>
          <w:color w:val="auto"/>
        </w:rPr>
        <w:t>15</w:t>
      </w:r>
      <w:r w:rsidR="00F77C60" w:rsidRPr="00F75AD6">
        <w:rPr>
          <w:color w:val="auto"/>
        </w:rPr>
        <w:t>. Links with other policies</w:t>
      </w:r>
      <w:bookmarkEnd w:id="16"/>
    </w:p>
    <w:p w14:paraId="4B87CDDC" w14:textId="77777777" w:rsidR="00F77C60" w:rsidRPr="00F75AD6" w:rsidRDefault="00F77C60" w:rsidP="00973F33">
      <w:pPr>
        <w:pStyle w:val="1bodycopy10pt"/>
        <w:jc w:val="both"/>
        <w:rPr>
          <w:lang w:val="en-GB"/>
        </w:rPr>
      </w:pPr>
      <w:r w:rsidRPr="00F75AD6">
        <w:rPr>
          <w:lang w:val="en-GB"/>
        </w:rPr>
        <w:t>This online safety policy is linked to our:</w:t>
      </w:r>
    </w:p>
    <w:p w14:paraId="33F14D9C" w14:textId="77777777" w:rsidR="00F77C60" w:rsidRPr="00F75AD6" w:rsidRDefault="00F77C60" w:rsidP="00811243">
      <w:pPr>
        <w:pStyle w:val="4Bulletedcopyblue"/>
        <w:numPr>
          <w:ilvl w:val="0"/>
          <w:numId w:val="12"/>
        </w:numPr>
        <w:jc w:val="both"/>
        <w:rPr>
          <w:lang w:val="en-GB"/>
        </w:rPr>
      </w:pPr>
      <w:r w:rsidRPr="00F75AD6">
        <w:rPr>
          <w:lang w:val="en-GB"/>
        </w:rPr>
        <w:t>Child protection and safeguarding policy</w:t>
      </w:r>
    </w:p>
    <w:p w14:paraId="4B3B2799" w14:textId="77777777" w:rsidR="00F77C60" w:rsidRPr="00F75AD6" w:rsidRDefault="00F77C60" w:rsidP="00811243">
      <w:pPr>
        <w:pStyle w:val="4Bulletedcopyblue"/>
        <w:numPr>
          <w:ilvl w:val="0"/>
          <w:numId w:val="12"/>
        </w:numPr>
        <w:jc w:val="both"/>
        <w:rPr>
          <w:lang w:val="en-GB"/>
        </w:rPr>
      </w:pPr>
      <w:r w:rsidRPr="00F75AD6">
        <w:rPr>
          <w:lang w:val="en-GB"/>
        </w:rPr>
        <w:t>Behaviour policy</w:t>
      </w:r>
    </w:p>
    <w:p w14:paraId="376AEED3" w14:textId="1C7FE6D6" w:rsidR="00F77C60" w:rsidRPr="00F75AD6" w:rsidRDefault="00F77C60" w:rsidP="00811243">
      <w:pPr>
        <w:pStyle w:val="4Bulletedcopyblue"/>
        <w:numPr>
          <w:ilvl w:val="0"/>
          <w:numId w:val="12"/>
        </w:numPr>
        <w:jc w:val="both"/>
        <w:rPr>
          <w:lang w:val="en-GB"/>
        </w:rPr>
      </w:pPr>
      <w:r w:rsidRPr="00F75AD6">
        <w:rPr>
          <w:lang w:val="en-GB"/>
        </w:rPr>
        <w:t xml:space="preserve">Staff </w:t>
      </w:r>
      <w:r w:rsidR="00CE517D" w:rsidRPr="00F75AD6">
        <w:rPr>
          <w:lang w:val="en-GB"/>
        </w:rPr>
        <w:t>Handbook</w:t>
      </w:r>
    </w:p>
    <w:p w14:paraId="1C58F11E" w14:textId="77777777" w:rsidR="00F77C60" w:rsidRPr="00F75AD6" w:rsidRDefault="00F77C60" w:rsidP="00811243">
      <w:pPr>
        <w:pStyle w:val="4Bulletedcopyblue"/>
        <w:numPr>
          <w:ilvl w:val="0"/>
          <w:numId w:val="12"/>
        </w:numPr>
        <w:jc w:val="both"/>
        <w:rPr>
          <w:lang w:val="en-GB"/>
        </w:rPr>
      </w:pPr>
      <w:r w:rsidRPr="00F75AD6">
        <w:rPr>
          <w:lang w:val="en-GB"/>
        </w:rPr>
        <w:t>Data protection policy and privacy notices</w:t>
      </w:r>
    </w:p>
    <w:p w14:paraId="1B26C4EC" w14:textId="77777777" w:rsidR="00F77C60" w:rsidRPr="00F75AD6" w:rsidRDefault="00F77C60" w:rsidP="00811243">
      <w:pPr>
        <w:pStyle w:val="4Bulletedcopyblue"/>
        <w:numPr>
          <w:ilvl w:val="0"/>
          <w:numId w:val="12"/>
        </w:numPr>
        <w:jc w:val="both"/>
        <w:rPr>
          <w:lang w:val="en-GB"/>
        </w:rPr>
      </w:pPr>
      <w:r w:rsidRPr="00F75AD6">
        <w:rPr>
          <w:lang w:val="en-GB"/>
        </w:rPr>
        <w:t>Complaints procedure</w:t>
      </w:r>
    </w:p>
    <w:p w14:paraId="219BA61A" w14:textId="4FB56F14" w:rsidR="00CC61A3" w:rsidRPr="00F75AD6" w:rsidRDefault="00C74B97" w:rsidP="00811243">
      <w:pPr>
        <w:pStyle w:val="4Bulletedcopyblue"/>
        <w:numPr>
          <w:ilvl w:val="0"/>
          <w:numId w:val="12"/>
        </w:numPr>
        <w:jc w:val="both"/>
        <w:rPr>
          <w:lang w:val="en-GB"/>
        </w:rPr>
      </w:pPr>
      <w:r w:rsidRPr="00F75AD6">
        <w:rPr>
          <w:lang w:val="en-GB"/>
        </w:rPr>
        <w:t>ICT</w:t>
      </w:r>
      <w:r w:rsidR="00CE517D" w:rsidRPr="00F75AD6">
        <w:rPr>
          <w:lang w:val="en-GB"/>
        </w:rPr>
        <w:t xml:space="preserve"> Security Policy </w:t>
      </w:r>
    </w:p>
    <w:p w14:paraId="7E7341D5" w14:textId="77777777" w:rsidR="00CC61A3" w:rsidRPr="00F75AD6" w:rsidRDefault="00CC61A3" w:rsidP="00CC61A3">
      <w:pPr>
        <w:pStyle w:val="4Bulletedcopyblue"/>
        <w:numPr>
          <w:ilvl w:val="0"/>
          <w:numId w:val="0"/>
        </w:numPr>
        <w:ind w:left="890"/>
        <w:jc w:val="both"/>
        <w:rPr>
          <w:lang w:val="en-GB"/>
        </w:rPr>
      </w:pPr>
    </w:p>
    <w:p w14:paraId="4B854B28" w14:textId="58CAC5BB" w:rsidR="00F77C60" w:rsidRPr="00F75AD6" w:rsidRDefault="00F77C60" w:rsidP="00F77C60">
      <w:pPr>
        <w:pStyle w:val="1bodycopy10pt"/>
        <w:rPr>
          <w:lang w:val="en-GB"/>
        </w:rPr>
      </w:pPr>
    </w:p>
    <w:p w14:paraId="53A1277B" w14:textId="77777777" w:rsidR="004E7BE8" w:rsidRPr="00F75AD6" w:rsidRDefault="004E7BE8" w:rsidP="00F77C60">
      <w:pPr>
        <w:pStyle w:val="1bodycopy10pt"/>
        <w:rPr>
          <w:lang w:val="en-GB"/>
        </w:rPr>
      </w:pPr>
    </w:p>
    <w:p w14:paraId="68746D60" w14:textId="50AF6043" w:rsidR="00613232" w:rsidRPr="00F75AD6" w:rsidRDefault="00613232">
      <w:pPr>
        <w:spacing w:after="0"/>
        <w:rPr>
          <w:rFonts w:eastAsia="Calibri" w:cs="Arial"/>
          <w:b/>
          <w:color w:val="FF1F64"/>
          <w:sz w:val="28"/>
          <w:szCs w:val="36"/>
          <w:lang w:val="en-GB"/>
        </w:rPr>
      </w:pPr>
      <w:r w:rsidRPr="00F75AD6">
        <w:rPr>
          <w:lang w:val="en-GB"/>
        </w:rPr>
        <w:br w:type="page"/>
      </w:r>
    </w:p>
    <w:p w14:paraId="36D7EA4F" w14:textId="660173E3" w:rsidR="00865FF6" w:rsidRPr="00F75AD6" w:rsidRDefault="00865FF6" w:rsidP="00865FF6">
      <w:pPr>
        <w:pStyle w:val="Heading1"/>
      </w:pPr>
      <w:bookmarkStart w:id="17" w:name="_Toc141875865"/>
      <w:r w:rsidRPr="00F75AD6">
        <w:rPr>
          <w:color w:val="auto"/>
        </w:rPr>
        <w:lastRenderedPageBreak/>
        <w:t xml:space="preserve">Appendix </w:t>
      </w:r>
      <w:r w:rsidR="009B5EB4" w:rsidRPr="00F75AD6">
        <w:rPr>
          <w:color w:val="auto"/>
        </w:rPr>
        <w:t>1</w:t>
      </w:r>
      <w:r w:rsidRPr="00F75AD6">
        <w:rPr>
          <w:color w:val="auto"/>
        </w:rPr>
        <w:t>: onli</w:t>
      </w:r>
      <w:r w:rsidR="00914DFB" w:rsidRPr="00F75AD6">
        <w:rPr>
          <w:color w:val="auto"/>
        </w:rPr>
        <w:t>ne safety training needs – self-</w:t>
      </w:r>
      <w:r w:rsidRPr="00F75AD6">
        <w:rPr>
          <w:color w:val="auto"/>
        </w:rPr>
        <w:t>audit for staff</w:t>
      </w:r>
      <w:bookmarkEnd w:id="17"/>
    </w:p>
    <w:p w14:paraId="1444AA86" w14:textId="1A5B4FE5" w:rsidR="00865FF6" w:rsidRPr="00F75AD6" w:rsidRDefault="00865FF6" w:rsidP="00865FF6">
      <w:pPr>
        <w:pStyle w:val="1bodycopy10pt"/>
        <w:rPr>
          <w:lang w:val="en-GB"/>
        </w:rPr>
      </w:pPr>
    </w:p>
    <w:tbl>
      <w:tblPr>
        <w:tblW w:w="974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5065"/>
        <w:gridCol w:w="4681"/>
      </w:tblGrid>
      <w:tr w:rsidR="00865FF6" w:rsidRPr="00F75AD6" w14:paraId="471C5AED" w14:textId="77777777" w:rsidTr="00C54A75">
        <w:trPr>
          <w:tblHeader/>
        </w:trPr>
        <w:tc>
          <w:tcPr>
            <w:tcW w:w="9746" w:type="dxa"/>
            <w:gridSpan w:val="2"/>
            <w:tcBorders>
              <w:top w:val="nil"/>
              <w:left w:val="nil"/>
              <w:bottom w:val="nil"/>
              <w:right w:val="nil"/>
              <w:tl2br w:val="nil"/>
              <w:tr2bl w:val="nil"/>
            </w:tcBorders>
            <w:shd w:val="clear" w:color="auto" w:fill="12263F"/>
            <w:tcMar>
              <w:top w:w="113" w:type="dxa"/>
              <w:bottom w:w="113" w:type="dxa"/>
            </w:tcMar>
          </w:tcPr>
          <w:p w14:paraId="294E97A5" w14:textId="77777777" w:rsidR="00865FF6" w:rsidRPr="00F75AD6" w:rsidRDefault="00865FF6" w:rsidP="00C54A75">
            <w:pPr>
              <w:pStyle w:val="1bodycopy10pt"/>
              <w:suppressAutoHyphens/>
              <w:rPr>
                <w:caps/>
                <w:color w:val="F8F8F8"/>
                <w:lang w:val="en-GB"/>
              </w:rPr>
            </w:pPr>
            <w:r w:rsidRPr="00F75AD6">
              <w:rPr>
                <w:caps/>
                <w:color w:val="F8F8F8"/>
                <w:lang w:val="en-GB"/>
              </w:rPr>
              <w:t>online safety training needs audit</w:t>
            </w:r>
          </w:p>
        </w:tc>
      </w:tr>
      <w:tr w:rsidR="00E34538" w:rsidRPr="00F75AD6" w14:paraId="35209FC6" w14:textId="77777777" w:rsidTr="003003CA">
        <w:trPr>
          <w:cantSplit/>
        </w:trPr>
        <w:tc>
          <w:tcPr>
            <w:tcW w:w="5065" w:type="dxa"/>
            <w:shd w:val="clear" w:color="auto" w:fill="auto"/>
            <w:tcMar>
              <w:top w:w="113" w:type="dxa"/>
              <w:bottom w:w="113" w:type="dxa"/>
            </w:tcMar>
          </w:tcPr>
          <w:p w14:paraId="25D9029A" w14:textId="77777777" w:rsidR="00E34538" w:rsidRPr="00F75AD6" w:rsidRDefault="00E34538" w:rsidP="00E34538">
            <w:pPr>
              <w:pStyle w:val="1bodycopy10pt"/>
              <w:rPr>
                <w:b/>
                <w:lang w:val="en-GB"/>
              </w:rPr>
            </w:pPr>
            <w:r w:rsidRPr="00F75AD6">
              <w:rPr>
                <w:b/>
                <w:lang w:val="en-GB"/>
              </w:rPr>
              <w:t xml:space="preserve">Name of staff member/volunteer:                                            </w:t>
            </w:r>
          </w:p>
        </w:tc>
        <w:tc>
          <w:tcPr>
            <w:tcW w:w="4681" w:type="dxa"/>
            <w:shd w:val="clear" w:color="auto" w:fill="auto"/>
            <w:tcMar>
              <w:top w:w="113" w:type="dxa"/>
              <w:bottom w:w="113" w:type="dxa"/>
            </w:tcMar>
          </w:tcPr>
          <w:p w14:paraId="114592E2" w14:textId="77777777" w:rsidR="00E34538" w:rsidRPr="00F75AD6" w:rsidRDefault="00E34538" w:rsidP="00E34538">
            <w:pPr>
              <w:pStyle w:val="1bodycopy10pt"/>
              <w:rPr>
                <w:b/>
                <w:lang w:val="en-GB"/>
              </w:rPr>
            </w:pPr>
            <w:r w:rsidRPr="00F75AD6">
              <w:rPr>
                <w:b/>
                <w:lang w:val="en-GB"/>
              </w:rPr>
              <w:t>Date</w:t>
            </w:r>
            <w:r w:rsidRPr="00F75AD6">
              <w:rPr>
                <w:lang w:val="en-GB"/>
              </w:rPr>
              <w:t>:</w:t>
            </w:r>
          </w:p>
        </w:tc>
      </w:tr>
      <w:tr w:rsidR="00E34538" w:rsidRPr="00F75AD6" w14:paraId="3D0970D9" w14:textId="77777777" w:rsidTr="003003CA">
        <w:trPr>
          <w:cantSplit/>
        </w:trPr>
        <w:tc>
          <w:tcPr>
            <w:tcW w:w="5065" w:type="dxa"/>
            <w:shd w:val="clear" w:color="auto" w:fill="BDD6EE"/>
          </w:tcPr>
          <w:p w14:paraId="3F9E4732" w14:textId="77777777" w:rsidR="00E34538" w:rsidRPr="00F75AD6" w:rsidRDefault="00A21831" w:rsidP="00E34538">
            <w:pPr>
              <w:pStyle w:val="1bodycopy10pt"/>
              <w:rPr>
                <w:b/>
                <w:lang w:val="en-GB"/>
              </w:rPr>
            </w:pPr>
            <w:r w:rsidRPr="00F75AD6">
              <w:rPr>
                <w:b/>
                <w:lang w:val="en-GB"/>
              </w:rPr>
              <w:t>Question</w:t>
            </w:r>
          </w:p>
        </w:tc>
        <w:tc>
          <w:tcPr>
            <w:tcW w:w="4681" w:type="dxa"/>
            <w:shd w:val="clear" w:color="auto" w:fill="BDD6EE"/>
          </w:tcPr>
          <w:p w14:paraId="361E21F4" w14:textId="77777777" w:rsidR="00E34538" w:rsidRPr="00F75AD6" w:rsidRDefault="00E34538" w:rsidP="00E34538">
            <w:pPr>
              <w:pStyle w:val="1bodycopy10pt"/>
              <w:rPr>
                <w:b/>
                <w:lang w:val="en-GB"/>
              </w:rPr>
            </w:pPr>
            <w:r w:rsidRPr="00F75AD6">
              <w:rPr>
                <w:b/>
                <w:lang w:val="en-GB"/>
              </w:rPr>
              <w:t>Yes</w:t>
            </w:r>
            <w:r w:rsidR="00A21831" w:rsidRPr="00F75AD6">
              <w:rPr>
                <w:b/>
                <w:lang w:val="en-GB"/>
              </w:rPr>
              <w:t>/No (add comments if necessary)</w:t>
            </w:r>
          </w:p>
        </w:tc>
      </w:tr>
      <w:tr w:rsidR="00865FF6" w:rsidRPr="00F75AD6" w14:paraId="0AD8825A" w14:textId="77777777" w:rsidTr="003003CA">
        <w:trPr>
          <w:cantSplit/>
        </w:trPr>
        <w:tc>
          <w:tcPr>
            <w:tcW w:w="5065" w:type="dxa"/>
            <w:shd w:val="clear" w:color="auto" w:fill="auto"/>
            <w:tcMar>
              <w:top w:w="113" w:type="dxa"/>
              <w:bottom w:w="113" w:type="dxa"/>
            </w:tcMar>
          </w:tcPr>
          <w:p w14:paraId="2E3AFB31" w14:textId="77777777" w:rsidR="00865FF6" w:rsidRPr="00F75AD6" w:rsidRDefault="00865FF6" w:rsidP="004F7600">
            <w:pPr>
              <w:pStyle w:val="1bodycopy10pt"/>
              <w:rPr>
                <w:lang w:val="en-GB"/>
              </w:rPr>
            </w:pPr>
            <w:r w:rsidRPr="00F75AD6">
              <w:rPr>
                <w:lang w:val="en-GB"/>
              </w:rPr>
              <w:t>Do you know the name of the person who has lead responsibility for online safety in school?</w:t>
            </w:r>
          </w:p>
        </w:tc>
        <w:tc>
          <w:tcPr>
            <w:tcW w:w="4681" w:type="dxa"/>
            <w:shd w:val="clear" w:color="auto" w:fill="auto"/>
            <w:tcMar>
              <w:top w:w="113" w:type="dxa"/>
              <w:bottom w:w="113" w:type="dxa"/>
            </w:tcMar>
          </w:tcPr>
          <w:p w14:paraId="27C34FC8" w14:textId="77777777" w:rsidR="00865FF6" w:rsidRPr="00F75AD6" w:rsidRDefault="00865FF6" w:rsidP="004F7600">
            <w:pPr>
              <w:pStyle w:val="1bodycopy10pt"/>
              <w:rPr>
                <w:lang w:val="en-GB"/>
              </w:rPr>
            </w:pPr>
          </w:p>
        </w:tc>
      </w:tr>
      <w:tr w:rsidR="00FD1280" w:rsidRPr="00F75AD6" w14:paraId="25DAE691" w14:textId="77777777" w:rsidTr="003003CA">
        <w:trPr>
          <w:cantSplit/>
        </w:trPr>
        <w:tc>
          <w:tcPr>
            <w:tcW w:w="5065" w:type="dxa"/>
            <w:shd w:val="clear" w:color="auto" w:fill="auto"/>
            <w:tcMar>
              <w:top w:w="113" w:type="dxa"/>
              <w:bottom w:w="113" w:type="dxa"/>
            </w:tcMar>
          </w:tcPr>
          <w:p w14:paraId="2F0D703E" w14:textId="77777777" w:rsidR="00FD1280" w:rsidRPr="00F75AD6" w:rsidRDefault="00FD1280" w:rsidP="004F7600">
            <w:pPr>
              <w:pStyle w:val="1bodycopy10pt"/>
              <w:rPr>
                <w:lang w:val="en-GB"/>
              </w:rPr>
            </w:pPr>
            <w:r w:rsidRPr="00F75AD6">
              <w:rPr>
                <w:lang w:val="en-GB"/>
              </w:rPr>
              <w:t xml:space="preserve">Are you aware of the ways pupils can abuse their peers online? </w:t>
            </w:r>
          </w:p>
        </w:tc>
        <w:tc>
          <w:tcPr>
            <w:tcW w:w="4681" w:type="dxa"/>
            <w:shd w:val="clear" w:color="auto" w:fill="auto"/>
            <w:tcMar>
              <w:top w:w="113" w:type="dxa"/>
              <w:bottom w:w="113" w:type="dxa"/>
            </w:tcMar>
          </w:tcPr>
          <w:p w14:paraId="3197C12F" w14:textId="77777777" w:rsidR="00FD1280" w:rsidRPr="00F75AD6" w:rsidRDefault="00FD1280" w:rsidP="004F7600">
            <w:pPr>
              <w:pStyle w:val="1bodycopy10pt"/>
              <w:rPr>
                <w:lang w:val="en-GB"/>
              </w:rPr>
            </w:pPr>
          </w:p>
        </w:tc>
      </w:tr>
      <w:tr w:rsidR="00865FF6" w:rsidRPr="00F75AD6" w14:paraId="0502BB2A" w14:textId="77777777" w:rsidTr="003003CA">
        <w:trPr>
          <w:cantSplit/>
        </w:trPr>
        <w:tc>
          <w:tcPr>
            <w:tcW w:w="5065" w:type="dxa"/>
            <w:shd w:val="clear" w:color="auto" w:fill="auto"/>
            <w:tcMar>
              <w:top w:w="113" w:type="dxa"/>
              <w:bottom w:w="113" w:type="dxa"/>
            </w:tcMar>
          </w:tcPr>
          <w:p w14:paraId="59CC0EE2" w14:textId="77777777" w:rsidR="00865FF6" w:rsidRPr="00F75AD6" w:rsidRDefault="00865FF6" w:rsidP="004F7600">
            <w:pPr>
              <w:pStyle w:val="1bodycopy10pt"/>
              <w:rPr>
                <w:lang w:val="en-GB"/>
              </w:rPr>
            </w:pPr>
            <w:r w:rsidRPr="00F75AD6">
              <w:rPr>
                <w:lang w:val="en-GB"/>
              </w:rPr>
              <w:t>Do you know what you must do if a pupil approaches you with a concern or issue?</w:t>
            </w:r>
          </w:p>
        </w:tc>
        <w:tc>
          <w:tcPr>
            <w:tcW w:w="4681" w:type="dxa"/>
            <w:shd w:val="clear" w:color="auto" w:fill="auto"/>
            <w:tcMar>
              <w:top w:w="113" w:type="dxa"/>
              <w:bottom w:w="113" w:type="dxa"/>
            </w:tcMar>
          </w:tcPr>
          <w:p w14:paraId="0463D583" w14:textId="77777777" w:rsidR="00865FF6" w:rsidRPr="00F75AD6" w:rsidRDefault="00865FF6" w:rsidP="004F7600">
            <w:pPr>
              <w:pStyle w:val="1bodycopy10pt"/>
              <w:rPr>
                <w:lang w:val="en-GB"/>
              </w:rPr>
            </w:pPr>
          </w:p>
        </w:tc>
      </w:tr>
      <w:tr w:rsidR="00865FF6" w:rsidRPr="00F75AD6" w14:paraId="49C05FB8" w14:textId="77777777" w:rsidTr="003003CA">
        <w:trPr>
          <w:cantSplit/>
        </w:trPr>
        <w:tc>
          <w:tcPr>
            <w:tcW w:w="5065" w:type="dxa"/>
            <w:shd w:val="clear" w:color="auto" w:fill="auto"/>
            <w:tcMar>
              <w:top w:w="113" w:type="dxa"/>
              <w:bottom w:w="113" w:type="dxa"/>
            </w:tcMar>
          </w:tcPr>
          <w:p w14:paraId="54D2F30D" w14:textId="77777777" w:rsidR="00865FF6" w:rsidRPr="00F75AD6" w:rsidRDefault="00865FF6" w:rsidP="004F7600">
            <w:pPr>
              <w:pStyle w:val="1bodycopy10pt"/>
              <w:rPr>
                <w:lang w:val="en-GB"/>
              </w:rPr>
            </w:pPr>
            <w:r w:rsidRPr="00F75AD6">
              <w:rPr>
                <w:lang w:val="en-GB"/>
              </w:rPr>
              <w:t>Are you familiar with the school’s acceptable use agreement for staff, volunteers, governors and visitors?</w:t>
            </w:r>
          </w:p>
        </w:tc>
        <w:tc>
          <w:tcPr>
            <w:tcW w:w="4681" w:type="dxa"/>
            <w:shd w:val="clear" w:color="auto" w:fill="auto"/>
            <w:tcMar>
              <w:top w:w="113" w:type="dxa"/>
              <w:bottom w:w="113" w:type="dxa"/>
            </w:tcMar>
          </w:tcPr>
          <w:p w14:paraId="3BC32DCA" w14:textId="77777777" w:rsidR="00865FF6" w:rsidRPr="00F75AD6" w:rsidRDefault="00865FF6" w:rsidP="004F7600">
            <w:pPr>
              <w:pStyle w:val="1bodycopy10pt"/>
              <w:rPr>
                <w:lang w:val="en-GB"/>
              </w:rPr>
            </w:pPr>
          </w:p>
        </w:tc>
      </w:tr>
      <w:tr w:rsidR="00865FF6" w:rsidRPr="00F75AD6" w14:paraId="315CAA8F" w14:textId="77777777" w:rsidTr="003003CA">
        <w:trPr>
          <w:cantSplit/>
        </w:trPr>
        <w:tc>
          <w:tcPr>
            <w:tcW w:w="5065" w:type="dxa"/>
            <w:shd w:val="clear" w:color="auto" w:fill="auto"/>
            <w:tcMar>
              <w:top w:w="113" w:type="dxa"/>
              <w:bottom w:w="113" w:type="dxa"/>
            </w:tcMar>
          </w:tcPr>
          <w:p w14:paraId="7424FEAA" w14:textId="77777777" w:rsidR="00865FF6" w:rsidRPr="00F75AD6" w:rsidRDefault="00865FF6" w:rsidP="004F7600">
            <w:pPr>
              <w:pStyle w:val="1bodycopy10pt"/>
              <w:rPr>
                <w:lang w:val="en-GB"/>
              </w:rPr>
            </w:pPr>
            <w:r w:rsidRPr="00F75AD6">
              <w:rPr>
                <w:lang w:val="en-GB"/>
              </w:rPr>
              <w:t>Are you familiar with the school’s acceptable use agreement for pupils and parents?</w:t>
            </w:r>
          </w:p>
        </w:tc>
        <w:tc>
          <w:tcPr>
            <w:tcW w:w="4681" w:type="dxa"/>
            <w:shd w:val="clear" w:color="auto" w:fill="auto"/>
            <w:tcMar>
              <w:top w:w="113" w:type="dxa"/>
              <w:bottom w:w="113" w:type="dxa"/>
            </w:tcMar>
          </w:tcPr>
          <w:p w14:paraId="4A4AC461" w14:textId="77777777" w:rsidR="00865FF6" w:rsidRPr="00F75AD6" w:rsidRDefault="00865FF6" w:rsidP="004F7600">
            <w:pPr>
              <w:pStyle w:val="1bodycopy10pt"/>
              <w:rPr>
                <w:lang w:val="en-GB"/>
              </w:rPr>
            </w:pPr>
          </w:p>
        </w:tc>
      </w:tr>
      <w:tr w:rsidR="00865FF6" w:rsidRPr="00F75AD6" w14:paraId="720143B5" w14:textId="77777777" w:rsidTr="003003CA">
        <w:trPr>
          <w:cantSplit/>
        </w:trPr>
        <w:tc>
          <w:tcPr>
            <w:tcW w:w="5065" w:type="dxa"/>
            <w:shd w:val="clear" w:color="auto" w:fill="auto"/>
            <w:tcMar>
              <w:top w:w="113" w:type="dxa"/>
              <w:bottom w:w="113" w:type="dxa"/>
            </w:tcMar>
          </w:tcPr>
          <w:p w14:paraId="4B080A50" w14:textId="77777777" w:rsidR="00865FF6" w:rsidRPr="00F75AD6" w:rsidRDefault="00865FF6" w:rsidP="004F7600">
            <w:pPr>
              <w:pStyle w:val="1bodycopy10pt"/>
              <w:rPr>
                <w:lang w:val="en-GB"/>
              </w:rPr>
            </w:pPr>
            <w:r w:rsidRPr="00F75AD6">
              <w:rPr>
                <w:lang w:val="en-GB"/>
              </w:rPr>
              <w:t>Do you regularly change your password for accessing the school’s ICT systems?</w:t>
            </w:r>
          </w:p>
        </w:tc>
        <w:tc>
          <w:tcPr>
            <w:tcW w:w="4681" w:type="dxa"/>
            <w:shd w:val="clear" w:color="auto" w:fill="auto"/>
            <w:tcMar>
              <w:top w:w="113" w:type="dxa"/>
              <w:bottom w:w="113" w:type="dxa"/>
            </w:tcMar>
          </w:tcPr>
          <w:p w14:paraId="0E807B27" w14:textId="77777777" w:rsidR="00865FF6" w:rsidRPr="00F75AD6" w:rsidRDefault="00865FF6" w:rsidP="004F7600">
            <w:pPr>
              <w:pStyle w:val="1bodycopy10pt"/>
              <w:rPr>
                <w:lang w:val="en-GB"/>
              </w:rPr>
            </w:pPr>
          </w:p>
        </w:tc>
      </w:tr>
      <w:tr w:rsidR="00865FF6" w:rsidRPr="00F75AD6" w14:paraId="2718113B" w14:textId="77777777" w:rsidTr="003003CA">
        <w:trPr>
          <w:cantSplit/>
        </w:trPr>
        <w:tc>
          <w:tcPr>
            <w:tcW w:w="5065" w:type="dxa"/>
            <w:shd w:val="clear" w:color="auto" w:fill="auto"/>
            <w:tcMar>
              <w:top w:w="113" w:type="dxa"/>
              <w:bottom w:w="113" w:type="dxa"/>
            </w:tcMar>
          </w:tcPr>
          <w:p w14:paraId="358F6DF7" w14:textId="77777777" w:rsidR="00865FF6" w:rsidRPr="00F75AD6" w:rsidRDefault="00865FF6" w:rsidP="004F7600">
            <w:pPr>
              <w:pStyle w:val="1bodycopy10pt"/>
              <w:rPr>
                <w:lang w:val="en-GB"/>
              </w:rPr>
            </w:pPr>
            <w:r w:rsidRPr="00F75AD6">
              <w:rPr>
                <w:lang w:val="en-GB"/>
              </w:rPr>
              <w:t>Are you familiar with the school’s approach to tackling cyber-bullying?</w:t>
            </w:r>
          </w:p>
        </w:tc>
        <w:tc>
          <w:tcPr>
            <w:tcW w:w="4681" w:type="dxa"/>
            <w:shd w:val="clear" w:color="auto" w:fill="auto"/>
            <w:tcMar>
              <w:top w:w="113" w:type="dxa"/>
              <w:bottom w:w="113" w:type="dxa"/>
            </w:tcMar>
          </w:tcPr>
          <w:p w14:paraId="5A7A7645" w14:textId="77777777" w:rsidR="00865FF6" w:rsidRPr="00F75AD6" w:rsidRDefault="00865FF6" w:rsidP="004F7600">
            <w:pPr>
              <w:pStyle w:val="1bodycopy10pt"/>
              <w:rPr>
                <w:lang w:val="en-GB"/>
              </w:rPr>
            </w:pPr>
          </w:p>
        </w:tc>
      </w:tr>
      <w:tr w:rsidR="004F7600" w:rsidRPr="00F75AD6" w14:paraId="74C07C6A" w14:textId="77777777" w:rsidTr="003003CA">
        <w:trPr>
          <w:cantSplit/>
        </w:trPr>
        <w:tc>
          <w:tcPr>
            <w:tcW w:w="5065" w:type="dxa"/>
            <w:shd w:val="clear" w:color="auto" w:fill="auto"/>
            <w:tcMar>
              <w:top w:w="113" w:type="dxa"/>
              <w:bottom w:w="113" w:type="dxa"/>
            </w:tcMar>
          </w:tcPr>
          <w:p w14:paraId="6159C7F1" w14:textId="77777777" w:rsidR="004F7600" w:rsidRPr="00F75AD6" w:rsidRDefault="004F7600" w:rsidP="004F7600">
            <w:pPr>
              <w:pStyle w:val="1bodycopy10pt"/>
              <w:rPr>
                <w:lang w:val="en-GB"/>
              </w:rPr>
            </w:pPr>
            <w:r w:rsidRPr="00F75AD6">
              <w:rPr>
                <w:lang w:val="en-GB"/>
              </w:rPr>
              <w:t>Are there any areas of online safety in which you would like training/further training?</w:t>
            </w:r>
          </w:p>
        </w:tc>
        <w:tc>
          <w:tcPr>
            <w:tcW w:w="4681" w:type="dxa"/>
            <w:shd w:val="clear" w:color="auto" w:fill="auto"/>
            <w:tcMar>
              <w:top w:w="113" w:type="dxa"/>
              <w:bottom w:w="113" w:type="dxa"/>
            </w:tcMar>
          </w:tcPr>
          <w:p w14:paraId="4C585BA4" w14:textId="77777777" w:rsidR="004F7600" w:rsidRPr="00F75AD6" w:rsidRDefault="004F7600" w:rsidP="004F7600">
            <w:pPr>
              <w:pStyle w:val="1bodycopy10pt"/>
              <w:rPr>
                <w:lang w:val="en-GB"/>
              </w:rPr>
            </w:pPr>
          </w:p>
        </w:tc>
      </w:tr>
    </w:tbl>
    <w:p w14:paraId="1771E68C" w14:textId="77777777" w:rsidR="00865FF6" w:rsidRPr="00F75AD6" w:rsidRDefault="00865FF6" w:rsidP="00865FF6">
      <w:pPr>
        <w:pStyle w:val="1bodycopy10pt"/>
        <w:rPr>
          <w:lang w:val="en-GB"/>
        </w:rPr>
      </w:pPr>
    </w:p>
    <w:p w14:paraId="07A63C0A" w14:textId="77777777" w:rsidR="004F7600" w:rsidRPr="00F75AD6" w:rsidRDefault="004F7600" w:rsidP="00865FF6">
      <w:pPr>
        <w:pStyle w:val="1bodycopy10pt"/>
        <w:rPr>
          <w:lang w:val="en-GB"/>
        </w:rPr>
      </w:pPr>
    </w:p>
    <w:p w14:paraId="0F5A016F" w14:textId="77777777" w:rsidR="00FB58CF" w:rsidRPr="00F75AD6" w:rsidRDefault="00FB58CF">
      <w:pPr>
        <w:spacing w:after="0"/>
        <w:rPr>
          <w:lang w:val="en-GB"/>
        </w:rPr>
      </w:pPr>
    </w:p>
    <w:p w14:paraId="0AF5C2D7" w14:textId="77777777" w:rsidR="00FB58CF" w:rsidRPr="00F75AD6" w:rsidRDefault="00FB58CF">
      <w:pPr>
        <w:spacing w:after="0"/>
        <w:rPr>
          <w:lang w:val="en-GB"/>
        </w:rPr>
      </w:pPr>
    </w:p>
    <w:p w14:paraId="11405879" w14:textId="77777777" w:rsidR="00FB58CF" w:rsidRPr="00F75AD6" w:rsidRDefault="00FB58CF">
      <w:pPr>
        <w:spacing w:after="0"/>
        <w:rPr>
          <w:lang w:val="en-GB"/>
        </w:rPr>
      </w:pPr>
    </w:p>
    <w:p w14:paraId="6C8ECD6E" w14:textId="77777777" w:rsidR="00FB58CF" w:rsidRPr="00F75AD6" w:rsidRDefault="00FB58CF">
      <w:pPr>
        <w:spacing w:after="0"/>
        <w:rPr>
          <w:lang w:val="en-GB"/>
        </w:rPr>
      </w:pPr>
    </w:p>
    <w:p w14:paraId="3D6BECFF" w14:textId="77777777" w:rsidR="00FB58CF" w:rsidRPr="00F75AD6" w:rsidRDefault="00FB58CF">
      <w:pPr>
        <w:spacing w:after="0"/>
        <w:rPr>
          <w:lang w:val="en-GB"/>
        </w:rPr>
      </w:pPr>
    </w:p>
    <w:p w14:paraId="706FCC2C" w14:textId="77777777" w:rsidR="00FB58CF" w:rsidRPr="00F75AD6" w:rsidRDefault="00FB58CF">
      <w:pPr>
        <w:spacing w:after="0"/>
        <w:rPr>
          <w:lang w:val="en-GB"/>
        </w:rPr>
      </w:pPr>
    </w:p>
    <w:p w14:paraId="0BF8B683" w14:textId="77777777" w:rsidR="00FB58CF" w:rsidRPr="00F75AD6" w:rsidRDefault="00FB58CF">
      <w:pPr>
        <w:spacing w:after="0"/>
        <w:rPr>
          <w:lang w:val="en-GB"/>
        </w:rPr>
      </w:pPr>
    </w:p>
    <w:p w14:paraId="5F7E8340" w14:textId="77777777" w:rsidR="00FB58CF" w:rsidRPr="00F75AD6" w:rsidRDefault="00FB58CF">
      <w:pPr>
        <w:spacing w:after="0"/>
        <w:rPr>
          <w:lang w:val="en-GB"/>
        </w:rPr>
      </w:pPr>
    </w:p>
    <w:p w14:paraId="137E08EB" w14:textId="77777777" w:rsidR="00FB58CF" w:rsidRPr="00F75AD6" w:rsidRDefault="00FB58CF">
      <w:pPr>
        <w:spacing w:after="0"/>
        <w:rPr>
          <w:lang w:val="en-GB"/>
        </w:rPr>
      </w:pPr>
    </w:p>
    <w:p w14:paraId="6528CA9A" w14:textId="77777777" w:rsidR="00FB58CF" w:rsidRPr="00F75AD6" w:rsidRDefault="00FB58CF">
      <w:pPr>
        <w:spacing w:after="0"/>
        <w:rPr>
          <w:lang w:val="en-GB"/>
        </w:rPr>
      </w:pPr>
    </w:p>
    <w:p w14:paraId="68F16EBA" w14:textId="77777777" w:rsidR="00FB58CF" w:rsidRPr="00F75AD6" w:rsidRDefault="00FB58CF">
      <w:pPr>
        <w:spacing w:after="0"/>
        <w:rPr>
          <w:lang w:val="en-GB"/>
        </w:rPr>
      </w:pPr>
    </w:p>
    <w:p w14:paraId="1131CE48" w14:textId="77777777" w:rsidR="00FB58CF" w:rsidRPr="00F75AD6" w:rsidRDefault="00FB58CF">
      <w:pPr>
        <w:spacing w:after="0"/>
        <w:rPr>
          <w:lang w:val="en-GB"/>
        </w:rPr>
      </w:pPr>
    </w:p>
    <w:p w14:paraId="3EC36B89" w14:textId="77777777" w:rsidR="00FB58CF" w:rsidRPr="00F75AD6" w:rsidRDefault="00FB58CF">
      <w:pPr>
        <w:spacing w:after="0"/>
        <w:rPr>
          <w:lang w:val="en-GB"/>
        </w:rPr>
      </w:pPr>
    </w:p>
    <w:p w14:paraId="6A013644" w14:textId="77777777" w:rsidR="00FB58CF" w:rsidRPr="00F75AD6" w:rsidRDefault="00FB58CF">
      <w:pPr>
        <w:spacing w:after="0"/>
        <w:rPr>
          <w:lang w:val="en-GB"/>
        </w:rPr>
      </w:pPr>
    </w:p>
    <w:p w14:paraId="4B8BC431" w14:textId="77777777" w:rsidR="00FB58CF" w:rsidRPr="00F75AD6" w:rsidRDefault="00FB58CF">
      <w:pPr>
        <w:spacing w:after="0"/>
        <w:rPr>
          <w:lang w:val="en-GB"/>
        </w:rPr>
      </w:pPr>
    </w:p>
    <w:p w14:paraId="4BF25E72" w14:textId="77777777" w:rsidR="00FB58CF" w:rsidRPr="00F75AD6" w:rsidRDefault="00FB58CF">
      <w:pPr>
        <w:spacing w:after="0"/>
        <w:rPr>
          <w:lang w:val="en-GB"/>
        </w:rPr>
        <w:sectPr w:rsidR="00FB58CF" w:rsidRPr="00F75AD6" w:rsidSect="00510ED3">
          <w:headerReference w:type="even" r:id="rId39"/>
          <w:headerReference w:type="default" r:id="rId40"/>
          <w:headerReference w:type="first" r:id="rId41"/>
          <w:pgSz w:w="11900" w:h="16840" w:code="9"/>
          <w:pgMar w:top="992" w:right="1077" w:bottom="1701" w:left="1077" w:header="567" w:footer="227" w:gutter="0"/>
          <w:cols w:space="708"/>
          <w:titlePg/>
          <w:docGrid w:linePitch="360"/>
        </w:sectPr>
      </w:pPr>
    </w:p>
    <w:p w14:paraId="2C1E22AB" w14:textId="53A13AD3" w:rsidR="00FB58CF" w:rsidRPr="00F75AD6" w:rsidRDefault="00FB58CF" w:rsidP="00FB58CF">
      <w:pPr>
        <w:pStyle w:val="Heading1"/>
        <w:rPr>
          <w:color w:val="auto"/>
        </w:rPr>
      </w:pPr>
      <w:bookmarkStart w:id="18" w:name="_Toc141875866"/>
      <w:r w:rsidRPr="00F75AD6">
        <w:rPr>
          <w:color w:val="auto"/>
        </w:rPr>
        <w:lastRenderedPageBreak/>
        <w:t xml:space="preserve">Appendix </w:t>
      </w:r>
      <w:r w:rsidR="009B5EB4" w:rsidRPr="00F75AD6">
        <w:rPr>
          <w:color w:val="auto"/>
        </w:rPr>
        <w:t>2</w:t>
      </w:r>
      <w:r w:rsidRPr="00F75AD6">
        <w:rPr>
          <w:color w:val="auto"/>
        </w:rPr>
        <w:t>: online safety incident report log</w:t>
      </w:r>
      <w:bookmarkEnd w:id="18"/>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260"/>
        <w:gridCol w:w="3060"/>
        <w:gridCol w:w="4161"/>
        <w:gridCol w:w="2828"/>
        <w:gridCol w:w="2828"/>
      </w:tblGrid>
      <w:tr w:rsidR="00FB58CF" w:rsidRPr="00F75AD6" w14:paraId="6ADF4456" w14:textId="77777777" w:rsidTr="00C54A75">
        <w:trPr>
          <w:tblHeader/>
        </w:trPr>
        <w:tc>
          <w:tcPr>
            <w:tcW w:w="14137" w:type="dxa"/>
            <w:gridSpan w:val="5"/>
            <w:tcBorders>
              <w:top w:val="nil"/>
              <w:left w:val="nil"/>
              <w:bottom w:val="nil"/>
              <w:right w:val="nil"/>
              <w:tl2br w:val="nil"/>
              <w:tr2bl w:val="nil"/>
            </w:tcBorders>
            <w:shd w:val="clear" w:color="auto" w:fill="12263F"/>
            <w:tcMar>
              <w:top w:w="113" w:type="dxa"/>
              <w:bottom w:w="113" w:type="dxa"/>
            </w:tcMar>
          </w:tcPr>
          <w:p w14:paraId="1B24B923" w14:textId="77777777" w:rsidR="00FB58CF" w:rsidRPr="00F75AD6" w:rsidRDefault="00FB58CF" w:rsidP="00B253E5">
            <w:pPr>
              <w:pStyle w:val="1bodycopy10pt"/>
              <w:suppressAutoHyphens/>
              <w:rPr>
                <w:caps/>
                <w:color w:val="F8F8F8"/>
                <w:lang w:val="en-GB"/>
              </w:rPr>
            </w:pPr>
            <w:r w:rsidRPr="00F75AD6">
              <w:rPr>
                <w:caps/>
                <w:color w:val="F8F8F8"/>
                <w:lang w:val="en-GB"/>
              </w:rPr>
              <w:t>online safety incident log</w:t>
            </w:r>
          </w:p>
        </w:tc>
      </w:tr>
      <w:tr w:rsidR="00FB58CF" w:rsidRPr="00B253E5" w14:paraId="61137F7B" w14:textId="77777777" w:rsidTr="00C54A75">
        <w:trPr>
          <w:cantSplit/>
        </w:trPr>
        <w:tc>
          <w:tcPr>
            <w:tcW w:w="1260" w:type="dxa"/>
            <w:shd w:val="clear" w:color="auto" w:fill="BDD6EE"/>
          </w:tcPr>
          <w:p w14:paraId="124D822B" w14:textId="77777777" w:rsidR="00FB58CF" w:rsidRPr="00F75AD6" w:rsidRDefault="00FB58CF" w:rsidP="00EE2C56">
            <w:pPr>
              <w:pStyle w:val="1bodycopy10pt"/>
              <w:rPr>
                <w:b/>
                <w:lang w:val="en-GB"/>
              </w:rPr>
            </w:pPr>
            <w:r w:rsidRPr="00F75AD6">
              <w:rPr>
                <w:b/>
                <w:lang w:val="en-GB"/>
              </w:rPr>
              <w:t>Date</w:t>
            </w:r>
          </w:p>
        </w:tc>
        <w:tc>
          <w:tcPr>
            <w:tcW w:w="3060" w:type="dxa"/>
            <w:shd w:val="clear" w:color="auto" w:fill="BDD6EE"/>
          </w:tcPr>
          <w:p w14:paraId="428766E4" w14:textId="77777777" w:rsidR="00FB58CF" w:rsidRPr="00F75AD6" w:rsidRDefault="00FB58CF" w:rsidP="00EE2C56">
            <w:pPr>
              <w:pStyle w:val="1bodycopy10pt"/>
              <w:rPr>
                <w:b/>
                <w:lang w:val="en-GB"/>
              </w:rPr>
            </w:pPr>
            <w:r w:rsidRPr="00F75AD6">
              <w:rPr>
                <w:b/>
                <w:lang w:val="en-GB"/>
              </w:rPr>
              <w:t>Where the incident took place</w:t>
            </w:r>
          </w:p>
        </w:tc>
        <w:tc>
          <w:tcPr>
            <w:tcW w:w="4161" w:type="dxa"/>
            <w:shd w:val="clear" w:color="auto" w:fill="BDD6EE"/>
          </w:tcPr>
          <w:p w14:paraId="5F83064D" w14:textId="77777777" w:rsidR="00FB58CF" w:rsidRPr="00F75AD6" w:rsidRDefault="00FB58CF" w:rsidP="00EE2C56">
            <w:pPr>
              <w:pStyle w:val="1bodycopy10pt"/>
              <w:rPr>
                <w:b/>
                <w:lang w:val="en-GB"/>
              </w:rPr>
            </w:pPr>
            <w:r w:rsidRPr="00F75AD6">
              <w:rPr>
                <w:b/>
                <w:lang w:val="en-GB"/>
              </w:rPr>
              <w:t>Description of the incident</w:t>
            </w:r>
          </w:p>
        </w:tc>
        <w:tc>
          <w:tcPr>
            <w:tcW w:w="2828" w:type="dxa"/>
            <w:shd w:val="clear" w:color="auto" w:fill="BDD6EE"/>
          </w:tcPr>
          <w:p w14:paraId="4095B122" w14:textId="77777777" w:rsidR="00FB58CF" w:rsidRPr="00F75AD6" w:rsidRDefault="00FB58CF" w:rsidP="00EE2C56">
            <w:pPr>
              <w:pStyle w:val="1bodycopy10pt"/>
              <w:rPr>
                <w:b/>
                <w:lang w:val="en-GB"/>
              </w:rPr>
            </w:pPr>
            <w:r w:rsidRPr="00F75AD6">
              <w:rPr>
                <w:b/>
                <w:lang w:val="en-GB"/>
              </w:rPr>
              <w:t>Action taken</w:t>
            </w:r>
          </w:p>
        </w:tc>
        <w:tc>
          <w:tcPr>
            <w:tcW w:w="2828" w:type="dxa"/>
            <w:shd w:val="clear" w:color="auto" w:fill="BDD6EE"/>
          </w:tcPr>
          <w:p w14:paraId="49B9342D" w14:textId="77777777" w:rsidR="00FB58CF" w:rsidRPr="00B253E5" w:rsidRDefault="00FB58CF" w:rsidP="00EE2C56">
            <w:pPr>
              <w:pStyle w:val="1bodycopy10pt"/>
              <w:rPr>
                <w:b/>
                <w:lang w:val="en-GB"/>
              </w:rPr>
            </w:pPr>
            <w:r w:rsidRPr="00F75AD6">
              <w:rPr>
                <w:b/>
                <w:lang w:val="en-GB"/>
              </w:rPr>
              <w:t>Name and signature of staff member recording the incident</w:t>
            </w:r>
          </w:p>
        </w:tc>
      </w:tr>
      <w:tr w:rsidR="00FB58CF" w:rsidRPr="00B253E5" w14:paraId="68222FE0" w14:textId="77777777" w:rsidTr="00C54A75">
        <w:trPr>
          <w:cantSplit/>
        </w:trPr>
        <w:tc>
          <w:tcPr>
            <w:tcW w:w="1260" w:type="dxa"/>
            <w:shd w:val="clear" w:color="auto" w:fill="auto"/>
            <w:tcMar>
              <w:top w:w="113" w:type="dxa"/>
              <w:bottom w:w="113" w:type="dxa"/>
            </w:tcMar>
          </w:tcPr>
          <w:p w14:paraId="440E896B" w14:textId="77777777" w:rsidR="00FB58CF" w:rsidRPr="00B253E5" w:rsidRDefault="00FB58CF" w:rsidP="00EE2C56">
            <w:pPr>
              <w:pStyle w:val="6Abstract"/>
              <w:rPr>
                <w:lang w:val="en-GB"/>
              </w:rPr>
            </w:pPr>
          </w:p>
        </w:tc>
        <w:tc>
          <w:tcPr>
            <w:tcW w:w="3060" w:type="dxa"/>
            <w:shd w:val="clear" w:color="auto" w:fill="auto"/>
            <w:tcMar>
              <w:top w:w="113" w:type="dxa"/>
              <w:bottom w:w="113" w:type="dxa"/>
            </w:tcMar>
          </w:tcPr>
          <w:p w14:paraId="7CBAB1BF" w14:textId="77777777" w:rsidR="00FB58CF" w:rsidRPr="00B253E5" w:rsidRDefault="00FB58CF" w:rsidP="00EE2C56">
            <w:pPr>
              <w:pStyle w:val="6Abstract"/>
              <w:rPr>
                <w:lang w:val="en-GB"/>
              </w:rPr>
            </w:pPr>
          </w:p>
        </w:tc>
        <w:tc>
          <w:tcPr>
            <w:tcW w:w="4161" w:type="dxa"/>
            <w:shd w:val="clear" w:color="auto" w:fill="auto"/>
            <w:tcMar>
              <w:top w:w="113" w:type="dxa"/>
              <w:bottom w:w="113" w:type="dxa"/>
            </w:tcMar>
          </w:tcPr>
          <w:p w14:paraId="2141F176" w14:textId="77777777" w:rsidR="00FB58CF" w:rsidRPr="00B253E5" w:rsidRDefault="00FB58CF" w:rsidP="00EE2C56">
            <w:pPr>
              <w:pStyle w:val="6Abstract"/>
              <w:rPr>
                <w:lang w:val="en-GB"/>
              </w:rPr>
            </w:pPr>
          </w:p>
        </w:tc>
        <w:tc>
          <w:tcPr>
            <w:tcW w:w="2828" w:type="dxa"/>
            <w:shd w:val="clear" w:color="auto" w:fill="auto"/>
            <w:tcMar>
              <w:top w:w="113" w:type="dxa"/>
              <w:bottom w:w="113" w:type="dxa"/>
            </w:tcMar>
          </w:tcPr>
          <w:p w14:paraId="79D9061E" w14:textId="77777777" w:rsidR="00FB58CF" w:rsidRPr="00B253E5" w:rsidRDefault="00FB58CF" w:rsidP="00EE2C56">
            <w:pPr>
              <w:pStyle w:val="6Abstract"/>
              <w:rPr>
                <w:lang w:val="en-GB"/>
              </w:rPr>
            </w:pPr>
          </w:p>
        </w:tc>
        <w:tc>
          <w:tcPr>
            <w:tcW w:w="2828" w:type="dxa"/>
            <w:shd w:val="clear" w:color="auto" w:fill="auto"/>
            <w:tcMar>
              <w:top w:w="113" w:type="dxa"/>
              <w:bottom w:w="113" w:type="dxa"/>
            </w:tcMar>
          </w:tcPr>
          <w:p w14:paraId="15CCAD54" w14:textId="77777777" w:rsidR="00FB58CF" w:rsidRPr="00B253E5" w:rsidRDefault="00FB58CF" w:rsidP="00EE2C56">
            <w:pPr>
              <w:pStyle w:val="6Abstract"/>
              <w:rPr>
                <w:lang w:val="en-GB"/>
              </w:rPr>
            </w:pPr>
          </w:p>
        </w:tc>
      </w:tr>
      <w:tr w:rsidR="00FB58CF" w:rsidRPr="00B253E5" w14:paraId="08355F72" w14:textId="77777777" w:rsidTr="00C54A75">
        <w:trPr>
          <w:cantSplit/>
        </w:trPr>
        <w:tc>
          <w:tcPr>
            <w:tcW w:w="1260" w:type="dxa"/>
            <w:shd w:val="clear" w:color="auto" w:fill="auto"/>
            <w:tcMar>
              <w:top w:w="113" w:type="dxa"/>
              <w:bottom w:w="113" w:type="dxa"/>
            </w:tcMar>
          </w:tcPr>
          <w:p w14:paraId="0293A5B5" w14:textId="77777777" w:rsidR="00FB58CF" w:rsidRPr="00B253E5" w:rsidRDefault="00FB58CF" w:rsidP="00EE2C56">
            <w:pPr>
              <w:pStyle w:val="6Abstract"/>
              <w:rPr>
                <w:lang w:val="en-GB"/>
              </w:rPr>
            </w:pPr>
          </w:p>
        </w:tc>
        <w:tc>
          <w:tcPr>
            <w:tcW w:w="3060" w:type="dxa"/>
            <w:shd w:val="clear" w:color="auto" w:fill="auto"/>
            <w:tcMar>
              <w:top w:w="113" w:type="dxa"/>
              <w:bottom w:w="113" w:type="dxa"/>
            </w:tcMar>
          </w:tcPr>
          <w:p w14:paraId="7548B17F" w14:textId="77777777" w:rsidR="00FB58CF" w:rsidRPr="00B253E5" w:rsidRDefault="00FB58CF" w:rsidP="00EE2C56">
            <w:pPr>
              <w:pStyle w:val="6Abstract"/>
              <w:rPr>
                <w:lang w:val="en-GB"/>
              </w:rPr>
            </w:pPr>
          </w:p>
        </w:tc>
        <w:tc>
          <w:tcPr>
            <w:tcW w:w="4161" w:type="dxa"/>
            <w:shd w:val="clear" w:color="auto" w:fill="auto"/>
            <w:tcMar>
              <w:top w:w="113" w:type="dxa"/>
              <w:bottom w:w="113" w:type="dxa"/>
            </w:tcMar>
          </w:tcPr>
          <w:p w14:paraId="00CE3D72" w14:textId="77777777" w:rsidR="00FB58CF" w:rsidRPr="00B253E5" w:rsidRDefault="00FB58CF" w:rsidP="00EE2C56">
            <w:pPr>
              <w:pStyle w:val="6Abstract"/>
              <w:rPr>
                <w:lang w:val="en-GB"/>
              </w:rPr>
            </w:pPr>
          </w:p>
        </w:tc>
        <w:tc>
          <w:tcPr>
            <w:tcW w:w="2828" w:type="dxa"/>
            <w:shd w:val="clear" w:color="auto" w:fill="auto"/>
            <w:tcMar>
              <w:top w:w="113" w:type="dxa"/>
              <w:bottom w:w="113" w:type="dxa"/>
            </w:tcMar>
          </w:tcPr>
          <w:p w14:paraId="0317DC9D" w14:textId="77777777" w:rsidR="00FB58CF" w:rsidRPr="00B253E5" w:rsidRDefault="00FB58CF" w:rsidP="00EE2C56">
            <w:pPr>
              <w:pStyle w:val="6Abstract"/>
              <w:rPr>
                <w:lang w:val="en-GB"/>
              </w:rPr>
            </w:pPr>
          </w:p>
        </w:tc>
        <w:tc>
          <w:tcPr>
            <w:tcW w:w="2828" w:type="dxa"/>
            <w:shd w:val="clear" w:color="auto" w:fill="auto"/>
            <w:tcMar>
              <w:top w:w="113" w:type="dxa"/>
              <w:bottom w:w="113" w:type="dxa"/>
            </w:tcMar>
          </w:tcPr>
          <w:p w14:paraId="45772E3B" w14:textId="77777777" w:rsidR="00FB58CF" w:rsidRPr="00B253E5" w:rsidRDefault="00FB58CF" w:rsidP="00EE2C56">
            <w:pPr>
              <w:pStyle w:val="6Abstract"/>
              <w:rPr>
                <w:lang w:val="en-GB"/>
              </w:rPr>
            </w:pPr>
          </w:p>
        </w:tc>
      </w:tr>
      <w:tr w:rsidR="00FB58CF" w:rsidRPr="00B253E5" w14:paraId="1E5D4F6C" w14:textId="77777777" w:rsidTr="00C54A75">
        <w:trPr>
          <w:cantSplit/>
        </w:trPr>
        <w:tc>
          <w:tcPr>
            <w:tcW w:w="1260" w:type="dxa"/>
            <w:shd w:val="clear" w:color="auto" w:fill="auto"/>
            <w:tcMar>
              <w:top w:w="113" w:type="dxa"/>
              <w:bottom w:w="113" w:type="dxa"/>
            </w:tcMar>
          </w:tcPr>
          <w:p w14:paraId="029B40A8" w14:textId="77777777" w:rsidR="00FB58CF" w:rsidRPr="00B253E5" w:rsidRDefault="00FB58CF" w:rsidP="00EE2C56">
            <w:pPr>
              <w:pStyle w:val="6Abstract"/>
              <w:rPr>
                <w:lang w:val="en-GB"/>
              </w:rPr>
            </w:pPr>
          </w:p>
        </w:tc>
        <w:tc>
          <w:tcPr>
            <w:tcW w:w="3060" w:type="dxa"/>
            <w:shd w:val="clear" w:color="auto" w:fill="auto"/>
            <w:tcMar>
              <w:top w:w="113" w:type="dxa"/>
              <w:bottom w:w="113" w:type="dxa"/>
            </w:tcMar>
          </w:tcPr>
          <w:p w14:paraId="190C0EE7" w14:textId="77777777" w:rsidR="00FB58CF" w:rsidRPr="00B253E5" w:rsidRDefault="00FB58CF" w:rsidP="00EE2C56">
            <w:pPr>
              <w:pStyle w:val="6Abstract"/>
              <w:rPr>
                <w:lang w:val="en-GB"/>
              </w:rPr>
            </w:pPr>
          </w:p>
        </w:tc>
        <w:tc>
          <w:tcPr>
            <w:tcW w:w="4161" w:type="dxa"/>
            <w:shd w:val="clear" w:color="auto" w:fill="auto"/>
            <w:tcMar>
              <w:top w:w="113" w:type="dxa"/>
              <w:bottom w:w="113" w:type="dxa"/>
            </w:tcMar>
          </w:tcPr>
          <w:p w14:paraId="7EA46B4A" w14:textId="77777777" w:rsidR="00FB58CF" w:rsidRPr="00B253E5" w:rsidRDefault="00FB58CF" w:rsidP="00EE2C56">
            <w:pPr>
              <w:pStyle w:val="6Abstract"/>
              <w:rPr>
                <w:lang w:val="en-GB"/>
              </w:rPr>
            </w:pPr>
          </w:p>
        </w:tc>
        <w:tc>
          <w:tcPr>
            <w:tcW w:w="2828" w:type="dxa"/>
            <w:shd w:val="clear" w:color="auto" w:fill="auto"/>
            <w:tcMar>
              <w:top w:w="113" w:type="dxa"/>
              <w:bottom w:w="113" w:type="dxa"/>
            </w:tcMar>
          </w:tcPr>
          <w:p w14:paraId="04B4EFA5" w14:textId="77777777" w:rsidR="00FB58CF" w:rsidRPr="00B253E5" w:rsidRDefault="00FB58CF" w:rsidP="00EE2C56">
            <w:pPr>
              <w:pStyle w:val="6Abstract"/>
              <w:rPr>
                <w:lang w:val="en-GB"/>
              </w:rPr>
            </w:pPr>
          </w:p>
        </w:tc>
        <w:tc>
          <w:tcPr>
            <w:tcW w:w="2828" w:type="dxa"/>
            <w:shd w:val="clear" w:color="auto" w:fill="auto"/>
            <w:tcMar>
              <w:top w:w="113" w:type="dxa"/>
              <w:bottom w:w="113" w:type="dxa"/>
            </w:tcMar>
          </w:tcPr>
          <w:p w14:paraId="2C5A46DD" w14:textId="77777777" w:rsidR="00FB58CF" w:rsidRPr="00B253E5" w:rsidRDefault="00FB58CF" w:rsidP="00EE2C56">
            <w:pPr>
              <w:pStyle w:val="6Abstract"/>
              <w:rPr>
                <w:lang w:val="en-GB"/>
              </w:rPr>
            </w:pPr>
          </w:p>
        </w:tc>
      </w:tr>
      <w:tr w:rsidR="00FB58CF" w:rsidRPr="00B253E5" w14:paraId="5BDB9D04" w14:textId="77777777" w:rsidTr="00C54A75">
        <w:trPr>
          <w:cantSplit/>
        </w:trPr>
        <w:tc>
          <w:tcPr>
            <w:tcW w:w="1260" w:type="dxa"/>
            <w:shd w:val="clear" w:color="auto" w:fill="auto"/>
            <w:tcMar>
              <w:top w:w="113" w:type="dxa"/>
              <w:bottom w:w="113" w:type="dxa"/>
            </w:tcMar>
          </w:tcPr>
          <w:p w14:paraId="7CBCB27B" w14:textId="77777777" w:rsidR="00FB58CF" w:rsidRPr="00B253E5" w:rsidRDefault="00FB58CF" w:rsidP="00EE2C56">
            <w:pPr>
              <w:pStyle w:val="6Abstract"/>
              <w:rPr>
                <w:lang w:val="en-GB"/>
              </w:rPr>
            </w:pPr>
          </w:p>
        </w:tc>
        <w:tc>
          <w:tcPr>
            <w:tcW w:w="3060" w:type="dxa"/>
            <w:shd w:val="clear" w:color="auto" w:fill="auto"/>
            <w:tcMar>
              <w:top w:w="113" w:type="dxa"/>
              <w:bottom w:w="113" w:type="dxa"/>
            </w:tcMar>
          </w:tcPr>
          <w:p w14:paraId="6E180720" w14:textId="77777777" w:rsidR="00FB58CF" w:rsidRPr="00B253E5" w:rsidRDefault="00FB58CF" w:rsidP="00EE2C56">
            <w:pPr>
              <w:pStyle w:val="6Abstract"/>
              <w:rPr>
                <w:lang w:val="en-GB"/>
              </w:rPr>
            </w:pPr>
          </w:p>
        </w:tc>
        <w:tc>
          <w:tcPr>
            <w:tcW w:w="4161" w:type="dxa"/>
            <w:shd w:val="clear" w:color="auto" w:fill="auto"/>
            <w:tcMar>
              <w:top w:w="113" w:type="dxa"/>
              <w:bottom w:w="113" w:type="dxa"/>
            </w:tcMar>
          </w:tcPr>
          <w:p w14:paraId="2AD64CF0" w14:textId="77777777" w:rsidR="00FB58CF" w:rsidRPr="00B253E5" w:rsidRDefault="00FB58CF" w:rsidP="00EE2C56">
            <w:pPr>
              <w:pStyle w:val="6Abstract"/>
              <w:rPr>
                <w:lang w:val="en-GB"/>
              </w:rPr>
            </w:pPr>
          </w:p>
        </w:tc>
        <w:tc>
          <w:tcPr>
            <w:tcW w:w="2828" w:type="dxa"/>
            <w:shd w:val="clear" w:color="auto" w:fill="auto"/>
            <w:tcMar>
              <w:top w:w="113" w:type="dxa"/>
              <w:bottom w:w="113" w:type="dxa"/>
            </w:tcMar>
          </w:tcPr>
          <w:p w14:paraId="7A5265D5" w14:textId="77777777" w:rsidR="00FB58CF" w:rsidRPr="00B253E5" w:rsidRDefault="00FB58CF" w:rsidP="00EE2C56">
            <w:pPr>
              <w:pStyle w:val="6Abstract"/>
              <w:rPr>
                <w:lang w:val="en-GB"/>
              </w:rPr>
            </w:pPr>
          </w:p>
        </w:tc>
        <w:tc>
          <w:tcPr>
            <w:tcW w:w="2828" w:type="dxa"/>
            <w:shd w:val="clear" w:color="auto" w:fill="auto"/>
            <w:tcMar>
              <w:top w:w="113" w:type="dxa"/>
              <w:bottom w:w="113" w:type="dxa"/>
            </w:tcMar>
          </w:tcPr>
          <w:p w14:paraId="461983A1" w14:textId="77777777" w:rsidR="00FB58CF" w:rsidRPr="00B253E5" w:rsidRDefault="00FB58CF" w:rsidP="00EE2C56">
            <w:pPr>
              <w:pStyle w:val="6Abstract"/>
              <w:rPr>
                <w:lang w:val="en-GB"/>
              </w:rPr>
            </w:pPr>
          </w:p>
        </w:tc>
      </w:tr>
      <w:tr w:rsidR="00FB58CF" w:rsidRPr="00B253E5" w14:paraId="7BA1918A" w14:textId="77777777" w:rsidTr="00C54A75">
        <w:trPr>
          <w:cantSplit/>
        </w:trPr>
        <w:tc>
          <w:tcPr>
            <w:tcW w:w="1260" w:type="dxa"/>
            <w:shd w:val="clear" w:color="auto" w:fill="auto"/>
            <w:tcMar>
              <w:top w:w="113" w:type="dxa"/>
              <w:bottom w:w="113" w:type="dxa"/>
            </w:tcMar>
          </w:tcPr>
          <w:p w14:paraId="13238104" w14:textId="77777777" w:rsidR="00FB58CF" w:rsidRPr="00B253E5" w:rsidRDefault="00FB58CF" w:rsidP="00EE2C56">
            <w:pPr>
              <w:pStyle w:val="6Abstract"/>
              <w:rPr>
                <w:lang w:val="en-GB"/>
              </w:rPr>
            </w:pPr>
          </w:p>
        </w:tc>
        <w:tc>
          <w:tcPr>
            <w:tcW w:w="3060" w:type="dxa"/>
            <w:shd w:val="clear" w:color="auto" w:fill="auto"/>
            <w:tcMar>
              <w:top w:w="113" w:type="dxa"/>
              <w:bottom w:w="113" w:type="dxa"/>
            </w:tcMar>
          </w:tcPr>
          <w:p w14:paraId="541932C5" w14:textId="77777777" w:rsidR="00FB58CF" w:rsidRPr="00B253E5" w:rsidRDefault="00FB58CF" w:rsidP="00EE2C56">
            <w:pPr>
              <w:pStyle w:val="6Abstract"/>
              <w:rPr>
                <w:lang w:val="en-GB"/>
              </w:rPr>
            </w:pPr>
          </w:p>
        </w:tc>
        <w:tc>
          <w:tcPr>
            <w:tcW w:w="4161" w:type="dxa"/>
            <w:shd w:val="clear" w:color="auto" w:fill="auto"/>
            <w:tcMar>
              <w:top w:w="113" w:type="dxa"/>
              <w:bottom w:w="113" w:type="dxa"/>
            </w:tcMar>
          </w:tcPr>
          <w:p w14:paraId="65BD91DF" w14:textId="77777777" w:rsidR="00FB58CF" w:rsidRPr="00B253E5" w:rsidRDefault="00FB58CF" w:rsidP="00EE2C56">
            <w:pPr>
              <w:pStyle w:val="6Abstract"/>
              <w:rPr>
                <w:lang w:val="en-GB"/>
              </w:rPr>
            </w:pPr>
          </w:p>
        </w:tc>
        <w:tc>
          <w:tcPr>
            <w:tcW w:w="2828" w:type="dxa"/>
            <w:shd w:val="clear" w:color="auto" w:fill="auto"/>
            <w:tcMar>
              <w:top w:w="113" w:type="dxa"/>
              <w:bottom w:w="113" w:type="dxa"/>
            </w:tcMar>
          </w:tcPr>
          <w:p w14:paraId="3491FDD7" w14:textId="77777777" w:rsidR="00FB58CF" w:rsidRPr="00B253E5" w:rsidRDefault="00FB58CF" w:rsidP="00EE2C56">
            <w:pPr>
              <w:pStyle w:val="6Abstract"/>
              <w:rPr>
                <w:lang w:val="en-GB"/>
              </w:rPr>
            </w:pPr>
          </w:p>
        </w:tc>
        <w:tc>
          <w:tcPr>
            <w:tcW w:w="2828" w:type="dxa"/>
            <w:shd w:val="clear" w:color="auto" w:fill="auto"/>
            <w:tcMar>
              <w:top w:w="113" w:type="dxa"/>
              <w:bottom w:w="113" w:type="dxa"/>
            </w:tcMar>
          </w:tcPr>
          <w:p w14:paraId="5FC3F52C" w14:textId="77777777" w:rsidR="00FB58CF" w:rsidRPr="00B253E5" w:rsidRDefault="00FB58CF" w:rsidP="00EE2C56">
            <w:pPr>
              <w:pStyle w:val="6Abstract"/>
              <w:rPr>
                <w:lang w:val="en-GB"/>
              </w:rPr>
            </w:pPr>
          </w:p>
        </w:tc>
      </w:tr>
    </w:tbl>
    <w:p w14:paraId="0059654E" w14:textId="77777777" w:rsidR="00973DC8" w:rsidRPr="00B253E5" w:rsidRDefault="00973DC8" w:rsidP="00FB58CF">
      <w:pPr>
        <w:pStyle w:val="6Abstract"/>
        <w:rPr>
          <w:lang w:val="en-GB"/>
        </w:rPr>
      </w:pPr>
    </w:p>
    <w:sectPr w:rsidR="00973DC8" w:rsidRPr="00B253E5" w:rsidSect="00FB58CF">
      <w:pgSz w:w="16840" w:h="11900" w:orient="landscape" w:code="9"/>
      <w:pgMar w:top="1080" w:right="994" w:bottom="1080" w:left="1699" w:header="562" w:footer="23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F8ADE" w14:textId="77777777" w:rsidR="00B56193" w:rsidRDefault="00B56193" w:rsidP="00626EDA">
      <w:r>
        <w:separator/>
      </w:r>
    </w:p>
  </w:endnote>
  <w:endnote w:type="continuationSeparator" w:id="0">
    <w:p w14:paraId="5ACF9D60" w14:textId="77777777" w:rsidR="00B56193" w:rsidRDefault="00B56193" w:rsidP="00626EDA">
      <w:r>
        <w:continuationSeparator/>
      </w:r>
    </w:p>
  </w:endnote>
  <w:endnote w:type="continuationNotice" w:id="1">
    <w:p w14:paraId="38E2AC7E" w14:textId="77777777" w:rsidR="00B56193" w:rsidRDefault="00B561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buntu">
    <w:altName w:val="Cambria"/>
    <w:charset w:val="00"/>
    <w:family w:val="swiss"/>
    <w:pitch w:val="variable"/>
    <w:sig w:usb0="00000001" w:usb1="5000205B" w:usb2="00000000" w:usb3="00000000" w:csb0="0000009F" w:csb1="00000000"/>
  </w:font>
  <w:font w:name="Ubuntu-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C036E" w14:textId="77777777" w:rsidR="00B56193" w:rsidRDefault="00B56193" w:rsidP="00626EDA">
      <w:r>
        <w:separator/>
      </w:r>
    </w:p>
  </w:footnote>
  <w:footnote w:type="continuationSeparator" w:id="0">
    <w:p w14:paraId="3787E62A" w14:textId="77777777" w:rsidR="00B56193" w:rsidRDefault="00B56193" w:rsidP="00626EDA">
      <w:r>
        <w:continuationSeparator/>
      </w:r>
    </w:p>
  </w:footnote>
  <w:footnote w:type="continuationNotice" w:id="1">
    <w:p w14:paraId="4DEB3B73" w14:textId="77777777" w:rsidR="00B56193" w:rsidRDefault="00B56193">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8147" w14:textId="2B6B1186" w:rsidR="00AF5F1D" w:rsidRDefault="00AF5F1D">
    <w:r>
      <w:rPr>
        <w:noProof/>
        <w:lang w:val="en-GB" w:eastAsia="en-GB"/>
      </w:rPr>
      <w:drawing>
        <wp:anchor distT="0" distB="0" distL="114300" distR="114300" simplePos="0" relativeHeight="251657216" behindDoc="1" locked="0" layoutInCell="1" allowOverlap="1" wp14:anchorId="0377AA02" wp14:editId="731C9AC9">
          <wp:simplePos x="0" y="0"/>
          <wp:positionH relativeFrom="margin">
            <wp:align>center</wp:align>
          </wp:positionH>
          <wp:positionV relativeFrom="margin">
            <wp:align>center</wp:align>
          </wp:positionV>
          <wp:extent cx="7558405" cy="10695940"/>
          <wp:effectExtent l="0" t="0" r="0" b="0"/>
          <wp:wrapNone/>
          <wp:docPr id="3"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B56193">
      <w:rPr>
        <w:noProof/>
      </w:rPr>
      <w:pict w14:anchorId="20C1C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EB81C" w14:textId="77777777" w:rsidR="00AF5F1D" w:rsidRDefault="00AF5F1D"/>
  <w:p w14:paraId="1109CB10" w14:textId="77777777" w:rsidR="00AF5F1D" w:rsidRDefault="00AF5F1D"/>
  <w:p w14:paraId="3FBFE3D4" w14:textId="77777777" w:rsidR="00AF5F1D" w:rsidRDefault="00AF5F1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B37EF" w14:textId="77777777" w:rsidR="00AF5F1D" w:rsidRDefault="00AF5F1D"/>
  <w:p w14:paraId="1E9DC91B" w14:textId="77777777" w:rsidR="00AF5F1D" w:rsidRDefault="00AF5F1D"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6.45pt;height:30.1pt" o:bullet="t">
        <v:imagedata r:id="rId1" o:title="Tick"/>
      </v:shape>
    </w:pict>
  </w:numPicBullet>
  <w:numPicBullet w:numPicBulletId="1">
    <w:pict>
      <v:shape id="_x0000_i1072" type="#_x0000_t75" style="width:30.1pt;height:30.1pt" o:bullet="t">
        <v:imagedata r:id="rId2" o:title="Cross"/>
      </v:shape>
    </w:pict>
  </w:numPicBullet>
  <w:numPicBullet w:numPicBulletId="2">
    <w:pict>
      <v:shape id="_x0000_i1073" type="#_x0000_t75" style="width:208.25pt;height:331.75pt" o:bullet="t">
        <v:imagedata r:id="rId3"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31411A"/>
    <w:multiLevelType w:val="hybridMultilevel"/>
    <w:tmpl w:val="8968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C11221D"/>
    <w:multiLevelType w:val="hybridMultilevel"/>
    <w:tmpl w:val="B0A07B2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0D523B1E"/>
    <w:multiLevelType w:val="hybridMultilevel"/>
    <w:tmpl w:val="6974FB4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15B5703E"/>
    <w:multiLevelType w:val="hybridMultilevel"/>
    <w:tmpl w:val="A956FA5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16E45B0A"/>
    <w:multiLevelType w:val="hybridMultilevel"/>
    <w:tmpl w:val="D3086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561D2"/>
    <w:multiLevelType w:val="hybridMultilevel"/>
    <w:tmpl w:val="7054D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2C2ACB"/>
    <w:multiLevelType w:val="hybridMultilevel"/>
    <w:tmpl w:val="FEF6BCC0"/>
    <w:lvl w:ilvl="0" w:tplc="08090001">
      <w:start w:val="1"/>
      <w:numFmt w:val="bullet"/>
      <w:lvlText w:val=""/>
      <w:lvlJc w:val="left"/>
      <w:pPr>
        <w:ind w:left="720" w:hanging="360"/>
      </w:pPr>
      <w:rPr>
        <w:rFonts w:ascii="Symbol" w:hAnsi="Symbol" w:hint="default"/>
      </w:rPr>
    </w:lvl>
    <w:lvl w:ilvl="1" w:tplc="C90C67F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930C72"/>
    <w:multiLevelType w:val="hybridMultilevel"/>
    <w:tmpl w:val="5A7E2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07013A"/>
    <w:multiLevelType w:val="hybridMultilevel"/>
    <w:tmpl w:val="8CDE9D2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3B6850A0"/>
    <w:multiLevelType w:val="hybridMultilevel"/>
    <w:tmpl w:val="AB2C3BE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3DB76425"/>
    <w:multiLevelType w:val="hybridMultilevel"/>
    <w:tmpl w:val="4BA09C4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3EAE4F15"/>
    <w:multiLevelType w:val="hybridMultilevel"/>
    <w:tmpl w:val="58F414F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41A9375A"/>
    <w:multiLevelType w:val="hybridMultilevel"/>
    <w:tmpl w:val="6A6C340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42707D69"/>
    <w:multiLevelType w:val="hybridMultilevel"/>
    <w:tmpl w:val="169A772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4898422B"/>
    <w:multiLevelType w:val="hybridMultilevel"/>
    <w:tmpl w:val="4D8E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85D40"/>
    <w:multiLevelType w:val="hybridMultilevel"/>
    <w:tmpl w:val="3C52789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566E7D9F"/>
    <w:multiLevelType w:val="hybridMultilevel"/>
    <w:tmpl w:val="2484618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599C0E04"/>
    <w:multiLevelType w:val="hybridMultilevel"/>
    <w:tmpl w:val="B606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3E7D2F"/>
    <w:multiLevelType w:val="hybridMultilevel"/>
    <w:tmpl w:val="7916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6838EA"/>
    <w:multiLevelType w:val="hybridMultilevel"/>
    <w:tmpl w:val="7338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480B8C"/>
    <w:multiLevelType w:val="hybridMultilevel"/>
    <w:tmpl w:val="7AFA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87001"/>
    <w:multiLevelType w:val="hybridMultilevel"/>
    <w:tmpl w:val="6422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05EE3"/>
    <w:multiLevelType w:val="hybridMultilevel"/>
    <w:tmpl w:val="D8CC952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6BDF0B26"/>
    <w:multiLevelType w:val="hybridMultilevel"/>
    <w:tmpl w:val="A022A5A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6EDB27D7"/>
    <w:multiLevelType w:val="hybridMultilevel"/>
    <w:tmpl w:val="60D2ADF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70F66B90"/>
    <w:multiLevelType w:val="hybridMultilevel"/>
    <w:tmpl w:val="A87AC68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730B2F72"/>
    <w:multiLevelType w:val="hybridMultilevel"/>
    <w:tmpl w:val="D9984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43E7F"/>
    <w:multiLevelType w:val="hybridMultilevel"/>
    <w:tmpl w:val="7C0077E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80534B6"/>
    <w:multiLevelType w:val="hybridMultilevel"/>
    <w:tmpl w:val="6DE08FB8"/>
    <w:lvl w:ilvl="0" w:tplc="805009CE">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E939CA"/>
    <w:multiLevelType w:val="hybridMultilevel"/>
    <w:tmpl w:val="62C0F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436B1"/>
    <w:multiLevelType w:val="hybridMultilevel"/>
    <w:tmpl w:val="4B823486"/>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8"/>
  </w:num>
  <w:num w:numId="2">
    <w:abstractNumId w:val="1"/>
  </w:num>
  <w:num w:numId="3">
    <w:abstractNumId w:val="35"/>
  </w:num>
  <w:num w:numId="4">
    <w:abstractNumId w:val="31"/>
  </w:num>
  <w:num w:numId="5">
    <w:abstractNumId w:val="33"/>
  </w:num>
  <w:num w:numId="6">
    <w:abstractNumId w:val="0"/>
  </w:num>
  <w:num w:numId="7">
    <w:abstractNumId w:val="3"/>
  </w:num>
  <w:num w:numId="8">
    <w:abstractNumId w:val="24"/>
  </w:num>
  <w:num w:numId="9">
    <w:abstractNumId w:val="12"/>
  </w:num>
  <w:num w:numId="10">
    <w:abstractNumId w:val="19"/>
  </w:num>
  <w:num w:numId="11">
    <w:abstractNumId w:val="14"/>
  </w:num>
  <w:num w:numId="12">
    <w:abstractNumId w:val="20"/>
  </w:num>
  <w:num w:numId="13">
    <w:abstractNumId w:val="10"/>
  </w:num>
  <w:num w:numId="14">
    <w:abstractNumId w:val="32"/>
  </w:num>
  <w:num w:numId="15">
    <w:abstractNumId w:val="29"/>
  </w:num>
  <w:num w:numId="16">
    <w:abstractNumId w:val="4"/>
  </w:num>
  <w:num w:numId="17">
    <w:abstractNumId w:val="15"/>
  </w:num>
  <w:num w:numId="18">
    <w:abstractNumId w:val="5"/>
  </w:num>
  <w:num w:numId="19">
    <w:abstractNumId w:val="27"/>
  </w:num>
  <w:num w:numId="20">
    <w:abstractNumId w:val="16"/>
  </w:num>
  <w:num w:numId="21">
    <w:abstractNumId w:val="6"/>
  </w:num>
  <w:num w:numId="22">
    <w:abstractNumId w:val="26"/>
  </w:num>
  <w:num w:numId="23">
    <w:abstractNumId w:val="11"/>
  </w:num>
  <w:num w:numId="24">
    <w:abstractNumId w:val="13"/>
  </w:num>
  <w:num w:numId="25">
    <w:abstractNumId w:val="28"/>
  </w:num>
  <w:num w:numId="26">
    <w:abstractNumId w:val="17"/>
  </w:num>
  <w:num w:numId="27">
    <w:abstractNumId w:val="8"/>
  </w:num>
  <w:num w:numId="28">
    <w:abstractNumId w:val="9"/>
  </w:num>
  <w:num w:numId="29">
    <w:abstractNumId w:val="22"/>
  </w:num>
  <w:num w:numId="30">
    <w:abstractNumId w:val="21"/>
  </w:num>
  <w:num w:numId="31">
    <w:abstractNumId w:val="34"/>
  </w:num>
  <w:num w:numId="32">
    <w:abstractNumId w:val="2"/>
  </w:num>
  <w:num w:numId="33">
    <w:abstractNumId w:val="7"/>
  </w:num>
  <w:num w:numId="34">
    <w:abstractNumId w:val="23"/>
  </w:num>
  <w:num w:numId="35">
    <w:abstractNumId w:val="25"/>
  </w:num>
  <w:num w:numId="36">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KwMLY0M7Q0szA1tDBX0lEKTi0uzszPAykwqgUAU2oSNSwAAAA="/>
  </w:docVars>
  <w:rsids>
    <w:rsidRoot w:val="00CA14FE"/>
    <w:rsid w:val="00003B54"/>
    <w:rsid w:val="00006362"/>
    <w:rsid w:val="00015B1A"/>
    <w:rsid w:val="0002254B"/>
    <w:rsid w:val="00026691"/>
    <w:rsid w:val="00043269"/>
    <w:rsid w:val="00044FAA"/>
    <w:rsid w:val="00054E2F"/>
    <w:rsid w:val="0007000F"/>
    <w:rsid w:val="00074232"/>
    <w:rsid w:val="00082050"/>
    <w:rsid w:val="00097C28"/>
    <w:rsid w:val="000A569F"/>
    <w:rsid w:val="000B77E5"/>
    <w:rsid w:val="000C4D68"/>
    <w:rsid w:val="000D6026"/>
    <w:rsid w:val="000D6968"/>
    <w:rsid w:val="000F5932"/>
    <w:rsid w:val="001135AC"/>
    <w:rsid w:val="001201E4"/>
    <w:rsid w:val="001235FA"/>
    <w:rsid w:val="00126904"/>
    <w:rsid w:val="001331EC"/>
    <w:rsid w:val="001347A8"/>
    <w:rsid w:val="001357C9"/>
    <w:rsid w:val="00147E72"/>
    <w:rsid w:val="00152472"/>
    <w:rsid w:val="0015577E"/>
    <w:rsid w:val="0017045F"/>
    <w:rsid w:val="00172B18"/>
    <w:rsid w:val="0017636A"/>
    <w:rsid w:val="001978C4"/>
    <w:rsid w:val="001B1250"/>
    <w:rsid w:val="001B2301"/>
    <w:rsid w:val="001B245D"/>
    <w:rsid w:val="001C011D"/>
    <w:rsid w:val="001C2846"/>
    <w:rsid w:val="001D072D"/>
    <w:rsid w:val="001D6B76"/>
    <w:rsid w:val="001E295D"/>
    <w:rsid w:val="001E3CA3"/>
    <w:rsid w:val="001E6622"/>
    <w:rsid w:val="001F6714"/>
    <w:rsid w:val="00207429"/>
    <w:rsid w:val="00222396"/>
    <w:rsid w:val="002235FF"/>
    <w:rsid w:val="0022448F"/>
    <w:rsid w:val="00233BBE"/>
    <w:rsid w:val="00235450"/>
    <w:rsid w:val="00247AEB"/>
    <w:rsid w:val="002504C6"/>
    <w:rsid w:val="00253036"/>
    <w:rsid w:val="00256D1E"/>
    <w:rsid w:val="00260EDA"/>
    <w:rsid w:val="00275D5E"/>
    <w:rsid w:val="00285514"/>
    <w:rsid w:val="002B5BAD"/>
    <w:rsid w:val="002D6DBC"/>
    <w:rsid w:val="002E16E7"/>
    <w:rsid w:val="002E3376"/>
    <w:rsid w:val="002E4ED6"/>
    <w:rsid w:val="002E5D89"/>
    <w:rsid w:val="002F0862"/>
    <w:rsid w:val="002F4E11"/>
    <w:rsid w:val="003003CA"/>
    <w:rsid w:val="0030232A"/>
    <w:rsid w:val="003138E5"/>
    <w:rsid w:val="00333E9D"/>
    <w:rsid w:val="00336015"/>
    <w:rsid w:val="003365A2"/>
    <w:rsid w:val="003444D8"/>
    <w:rsid w:val="003539BE"/>
    <w:rsid w:val="00364B08"/>
    <w:rsid w:val="00375061"/>
    <w:rsid w:val="003814ED"/>
    <w:rsid w:val="00384F2B"/>
    <w:rsid w:val="003B2EB4"/>
    <w:rsid w:val="003B6430"/>
    <w:rsid w:val="003C041D"/>
    <w:rsid w:val="003C1D02"/>
    <w:rsid w:val="003D7C9A"/>
    <w:rsid w:val="003F05B5"/>
    <w:rsid w:val="003F2BD9"/>
    <w:rsid w:val="003F6230"/>
    <w:rsid w:val="004078DE"/>
    <w:rsid w:val="00444627"/>
    <w:rsid w:val="00454D82"/>
    <w:rsid w:val="0046077F"/>
    <w:rsid w:val="004618ED"/>
    <w:rsid w:val="00463278"/>
    <w:rsid w:val="00465755"/>
    <w:rsid w:val="00470F97"/>
    <w:rsid w:val="004750A7"/>
    <w:rsid w:val="00475C39"/>
    <w:rsid w:val="00480950"/>
    <w:rsid w:val="00482998"/>
    <w:rsid w:val="00487647"/>
    <w:rsid w:val="00492175"/>
    <w:rsid w:val="0049362A"/>
    <w:rsid w:val="004944EE"/>
    <w:rsid w:val="004A6718"/>
    <w:rsid w:val="004B05BB"/>
    <w:rsid w:val="004B319B"/>
    <w:rsid w:val="004B3C9A"/>
    <w:rsid w:val="004D409A"/>
    <w:rsid w:val="004D6DF1"/>
    <w:rsid w:val="004E4986"/>
    <w:rsid w:val="004E668F"/>
    <w:rsid w:val="004E7BE8"/>
    <w:rsid w:val="004F463D"/>
    <w:rsid w:val="004F7600"/>
    <w:rsid w:val="00510ED3"/>
    <w:rsid w:val="00512916"/>
    <w:rsid w:val="005140C8"/>
    <w:rsid w:val="005150FC"/>
    <w:rsid w:val="0051561A"/>
    <w:rsid w:val="00531C8C"/>
    <w:rsid w:val="00535BE2"/>
    <w:rsid w:val="00543D26"/>
    <w:rsid w:val="0056010D"/>
    <w:rsid w:val="00564CD3"/>
    <w:rsid w:val="00573834"/>
    <w:rsid w:val="00584A10"/>
    <w:rsid w:val="00590890"/>
    <w:rsid w:val="00597ED1"/>
    <w:rsid w:val="005A0BAF"/>
    <w:rsid w:val="005A129B"/>
    <w:rsid w:val="005B12D9"/>
    <w:rsid w:val="005B1D35"/>
    <w:rsid w:val="005B4650"/>
    <w:rsid w:val="005B7ADF"/>
    <w:rsid w:val="005C4D12"/>
    <w:rsid w:val="005C5313"/>
    <w:rsid w:val="005D4B2C"/>
    <w:rsid w:val="005E0B75"/>
    <w:rsid w:val="005F243E"/>
    <w:rsid w:val="00606290"/>
    <w:rsid w:val="006103CD"/>
    <w:rsid w:val="00613232"/>
    <w:rsid w:val="0062548B"/>
    <w:rsid w:val="0062626B"/>
    <w:rsid w:val="00626EDA"/>
    <w:rsid w:val="00631D5C"/>
    <w:rsid w:val="00643F82"/>
    <w:rsid w:val="006621DB"/>
    <w:rsid w:val="00680CD2"/>
    <w:rsid w:val="006B25B3"/>
    <w:rsid w:val="006B6974"/>
    <w:rsid w:val="006B7C1A"/>
    <w:rsid w:val="006C4F80"/>
    <w:rsid w:val="006D4760"/>
    <w:rsid w:val="006D6441"/>
    <w:rsid w:val="006F49B0"/>
    <w:rsid w:val="006F5302"/>
    <w:rsid w:val="006F569D"/>
    <w:rsid w:val="006F58F4"/>
    <w:rsid w:val="006F7E8A"/>
    <w:rsid w:val="0070535D"/>
    <w:rsid w:val="007070A1"/>
    <w:rsid w:val="00712ACB"/>
    <w:rsid w:val="0072620F"/>
    <w:rsid w:val="00735B7D"/>
    <w:rsid w:val="00740AC8"/>
    <w:rsid w:val="00753222"/>
    <w:rsid w:val="00785BEE"/>
    <w:rsid w:val="007A03B3"/>
    <w:rsid w:val="007B6634"/>
    <w:rsid w:val="007C5AC9"/>
    <w:rsid w:val="007D268D"/>
    <w:rsid w:val="007D3AF5"/>
    <w:rsid w:val="007D5C6C"/>
    <w:rsid w:val="007E217D"/>
    <w:rsid w:val="007E6128"/>
    <w:rsid w:val="007E7999"/>
    <w:rsid w:val="007F03AF"/>
    <w:rsid w:val="007F0793"/>
    <w:rsid w:val="007F2F4C"/>
    <w:rsid w:val="007F788B"/>
    <w:rsid w:val="00800BAB"/>
    <w:rsid w:val="00801483"/>
    <w:rsid w:val="00805A94"/>
    <w:rsid w:val="0080784C"/>
    <w:rsid w:val="00811243"/>
    <w:rsid w:val="008116A6"/>
    <w:rsid w:val="0082238E"/>
    <w:rsid w:val="00822960"/>
    <w:rsid w:val="008472C3"/>
    <w:rsid w:val="00847DA4"/>
    <w:rsid w:val="00856852"/>
    <w:rsid w:val="00861A64"/>
    <w:rsid w:val="00865FF6"/>
    <w:rsid w:val="00874C73"/>
    <w:rsid w:val="008764D8"/>
    <w:rsid w:val="00877394"/>
    <w:rsid w:val="008879EB"/>
    <w:rsid w:val="00887DB6"/>
    <w:rsid w:val="008941E7"/>
    <w:rsid w:val="0089473E"/>
    <w:rsid w:val="00895B86"/>
    <w:rsid w:val="008C1253"/>
    <w:rsid w:val="008F21B1"/>
    <w:rsid w:val="008F2809"/>
    <w:rsid w:val="008F744A"/>
    <w:rsid w:val="009122BB"/>
    <w:rsid w:val="00914DFB"/>
    <w:rsid w:val="00915757"/>
    <w:rsid w:val="00936DFE"/>
    <w:rsid w:val="00973DC8"/>
    <w:rsid w:val="00973F33"/>
    <w:rsid w:val="0099114F"/>
    <w:rsid w:val="009A267F"/>
    <w:rsid w:val="009A448F"/>
    <w:rsid w:val="009B0090"/>
    <w:rsid w:val="009B1F2D"/>
    <w:rsid w:val="009B5EB4"/>
    <w:rsid w:val="009B7037"/>
    <w:rsid w:val="009D1474"/>
    <w:rsid w:val="009D78E4"/>
    <w:rsid w:val="009E331F"/>
    <w:rsid w:val="009E522B"/>
    <w:rsid w:val="009E7A0C"/>
    <w:rsid w:val="009F66A8"/>
    <w:rsid w:val="00A0209D"/>
    <w:rsid w:val="00A038E4"/>
    <w:rsid w:val="00A043B6"/>
    <w:rsid w:val="00A209D2"/>
    <w:rsid w:val="00A21831"/>
    <w:rsid w:val="00A466EE"/>
    <w:rsid w:val="00A56619"/>
    <w:rsid w:val="00A62B49"/>
    <w:rsid w:val="00A67E37"/>
    <w:rsid w:val="00A72F82"/>
    <w:rsid w:val="00A857AD"/>
    <w:rsid w:val="00A91D2D"/>
    <w:rsid w:val="00A93FF6"/>
    <w:rsid w:val="00A94565"/>
    <w:rsid w:val="00AA1B0C"/>
    <w:rsid w:val="00AA6E73"/>
    <w:rsid w:val="00AA7AF8"/>
    <w:rsid w:val="00AC09D9"/>
    <w:rsid w:val="00AC386F"/>
    <w:rsid w:val="00AC4DC8"/>
    <w:rsid w:val="00AD15A4"/>
    <w:rsid w:val="00AD273C"/>
    <w:rsid w:val="00AD2956"/>
    <w:rsid w:val="00AD3666"/>
    <w:rsid w:val="00AE5FFE"/>
    <w:rsid w:val="00AF3184"/>
    <w:rsid w:val="00AF4251"/>
    <w:rsid w:val="00AF5F1D"/>
    <w:rsid w:val="00AF7131"/>
    <w:rsid w:val="00B105E5"/>
    <w:rsid w:val="00B12F85"/>
    <w:rsid w:val="00B1585B"/>
    <w:rsid w:val="00B22B0F"/>
    <w:rsid w:val="00B253E5"/>
    <w:rsid w:val="00B41C9A"/>
    <w:rsid w:val="00B4263C"/>
    <w:rsid w:val="00B453DB"/>
    <w:rsid w:val="00B5559F"/>
    <w:rsid w:val="00B56193"/>
    <w:rsid w:val="00B6679E"/>
    <w:rsid w:val="00B729F0"/>
    <w:rsid w:val="00B76EA2"/>
    <w:rsid w:val="00B846C2"/>
    <w:rsid w:val="00B851AC"/>
    <w:rsid w:val="00B95F60"/>
    <w:rsid w:val="00BA07CF"/>
    <w:rsid w:val="00BB1ED7"/>
    <w:rsid w:val="00BB21F0"/>
    <w:rsid w:val="00BD6D8E"/>
    <w:rsid w:val="00BE3E54"/>
    <w:rsid w:val="00BF7B79"/>
    <w:rsid w:val="00C10563"/>
    <w:rsid w:val="00C1088C"/>
    <w:rsid w:val="00C11998"/>
    <w:rsid w:val="00C31397"/>
    <w:rsid w:val="00C328D0"/>
    <w:rsid w:val="00C45FEC"/>
    <w:rsid w:val="00C46799"/>
    <w:rsid w:val="00C46F29"/>
    <w:rsid w:val="00C4731F"/>
    <w:rsid w:val="00C51C6A"/>
    <w:rsid w:val="00C54A75"/>
    <w:rsid w:val="00C60374"/>
    <w:rsid w:val="00C60EDF"/>
    <w:rsid w:val="00C73B28"/>
    <w:rsid w:val="00C73B4F"/>
    <w:rsid w:val="00C74710"/>
    <w:rsid w:val="00C74B97"/>
    <w:rsid w:val="00C7565E"/>
    <w:rsid w:val="00C8314B"/>
    <w:rsid w:val="00C8686D"/>
    <w:rsid w:val="00C90397"/>
    <w:rsid w:val="00C91F46"/>
    <w:rsid w:val="00C94DEF"/>
    <w:rsid w:val="00C95E20"/>
    <w:rsid w:val="00C96B3E"/>
    <w:rsid w:val="00CA14FE"/>
    <w:rsid w:val="00CA460C"/>
    <w:rsid w:val="00CB14B2"/>
    <w:rsid w:val="00CC51B6"/>
    <w:rsid w:val="00CC563E"/>
    <w:rsid w:val="00CC61A3"/>
    <w:rsid w:val="00CD23C4"/>
    <w:rsid w:val="00CD2BC6"/>
    <w:rsid w:val="00CE517D"/>
    <w:rsid w:val="00CF00E9"/>
    <w:rsid w:val="00CF143F"/>
    <w:rsid w:val="00CF553F"/>
    <w:rsid w:val="00D02897"/>
    <w:rsid w:val="00D07E5D"/>
    <w:rsid w:val="00D11C7E"/>
    <w:rsid w:val="00D508B4"/>
    <w:rsid w:val="00D50D28"/>
    <w:rsid w:val="00D60186"/>
    <w:rsid w:val="00D85694"/>
    <w:rsid w:val="00D86752"/>
    <w:rsid w:val="00D95FA0"/>
    <w:rsid w:val="00DA43DE"/>
    <w:rsid w:val="00DA5725"/>
    <w:rsid w:val="00DA7F11"/>
    <w:rsid w:val="00DB44C0"/>
    <w:rsid w:val="00DC28D6"/>
    <w:rsid w:val="00DC4C0F"/>
    <w:rsid w:val="00DC5FAC"/>
    <w:rsid w:val="00DD3027"/>
    <w:rsid w:val="00DF4F95"/>
    <w:rsid w:val="00DF66B4"/>
    <w:rsid w:val="00E00085"/>
    <w:rsid w:val="00E02310"/>
    <w:rsid w:val="00E038BB"/>
    <w:rsid w:val="00E07F08"/>
    <w:rsid w:val="00E24FDF"/>
    <w:rsid w:val="00E3210F"/>
    <w:rsid w:val="00E34538"/>
    <w:rsid w:val="00E36879"/>
    <w:rsid w:val="00E539A7"/>
    <w:rsid w:val="00E54451"/>
    <w:rsid w:val="00E61E4A"/>
    <w:rsid w:val="00E647DF"/>
    <w:rsid w:val="00E763E4"/>
    <w:rsid w:val="00E82606"/>
    <w:rsid w:val="00E9136B"/>
    <w:rsid w:val="00EB6009"/>
    <w:rsid w:val="00EB76DE"/>
    <w:rsid w:val="00EE2A61"/>
    <w:rsid w:val="00EE2C56"/>
    <w:rsid w:val="00EE2E19"/>
    <w:rsid w:val="00EF22F0"/>
    <w:rsid w:val="00EF631F"/>
    <w:rsid w:val="00EF77AF"/>
    <w:rsid w:val="00F0109C"/>
    <w:rsid w:val="00F02A4E"/>
    <w:rsid w:val="00F0680F"/>
    <w:rsid w:val="00F139E0"/>
    <w:rsid w:val="00F2544F"/>
    <w:rsid w:val="00F519DC"/>
    <w:rsid w:val="00F718F2"/>
    <w:rsid w:val="00F72441"/>
    <w:rsid w:val="00F75AD6"/>
    <w:rsid w:val="00F77C60"/>
    <w:rsid w:val="00F82220"/>
    <w:rsid w:val="00F84228"/>
    <w:rsid w:val="00F9563C"/>
    <w:rsid w:val="00F97695"/>
    <w:rsid w:val="00FA12C8"/>
    <w:rsid w:val="00FA4EC5"/>
    <w:rsid w:val="00FB58CF"/>
    <w:rsid w:val="00FC1EC6"/>
    <w:rsid w:val="00FC5100"/>
    <w:rsid w:val="00FD1280"/>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8E90DF"/>
  <w15:chartTrackingRefBased/>
  <w15:docId w15:val="{01FE10BE-3E15-4944-8715-9CC661C9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D6B76"/>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nhideWhenUsed/>
    <w:rsid w:val="00097C28"/>
    <w:rPr>
      <w:sz w:val="16"/>
      <w:szCs w:val="16"/>
    </w:rPr>
  </w:style>
  <w:style w:type="paragraph" w:styleId="CommentText">
    <w:name w:val="annotation text"/>
    <w:basedOn w:val="Normal"/>
    <w:link w:val="CommentTextChar"/>
    <w:uiPriority w:val="99"/>
    <w:unhideWhenUsed/>
    <w:rsid w:val="00097C28"/>
    <w:rPr>
      <w:szCs w:val="20"/>
    </w:rPr>
  </w:style>
  <w:style w:type="character" w:customStyle="1" w:styleId="CommentTextChar">
    <w:name w:val="Comment Text Char"/>
    <w:link w:val="CommentText"/>
    <w:uiPriority w:val="99"/>
    <w:rsid w:val="00097C28"/>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097C28"/>
    <w:rPr>
      <w:b/>
      <w:bCs/>
    </w:rPr>
  </w:style>
  <w:style w:type="character" w:customStyle="1" w:styleId="CommentSubjectChar">
    <w:name w:val="Comment Subject Char"/>
    <w:link w:val="CommentSubject"/>
    <w:uiPriority w:val="99"/>
    <w:semiHidden/>
    <w:rsid w:val="00097C28"/>
    <w:rPr>
      <w:rFonts w:eastAsia="MS Mincho"/>
      <w:b/>
      <w:bCs/>
      <w:lang w:val="en-US" w:eastAsia="en-US"/>
    </w:rPr>
  </w:style>
  <w:style w:type="character" w:customStyle="1" w:styleId="l6">
    <w:name w:val="l6"/>
    <w:basedOn w:val="DefaultParagraphFont"/>
    <w:rsid w:val="004B319B"/>
  </w:style>
  <w:style w:type="paragraph" w:styleId="Header">
    <w:name w:val="header"/>
    <w:basedOn w:val="Normal"/>
    <w:link w:val="HeaderChar"/>
    <w:uiPriority w:val="99"/>
    <w:semiHidden/>
    <w:unhideWhenUsed/>
    <w:rsid w:val="001E6622"/>
    <w:pPr>
      <w:tabs>
        <w:tab w:val="center" w:pos="4513"/>
        <w:tab w:val="right" w:pos="9026"/>
      </w:tabs>
      <w:spacing w:after="0"/>
    </w:pPr>
  </w:style>
  <w:style w:type="character" w:customStyle="1" w:styleId="HeaderChar">
    <w:name w:val="Header Char"/>
    <w:basedOn w:val="DefaultParagraphFont"/>
    <w:link w:val="Header"/>
    <w:uiPriority w:val="99"/>
    <w:semiHidden/>
    <w:rsid w:val="001E6622"/>
    <w:rPr>
      <w:rFonts w:eastAsia="MS Mincho"/>
      <w:szCs w:val="24"/>
      <w:lang w:val="en-US" w:eastAsia="en-US"/>
    </w:rPr>
  </w:style>
  <w:style w:type="paragraph" w:styleId="NormalWeb">
    <w:name w:val="Normal (Web)"/>
    <w:basedOn w:val="Normal"/>
    <w:uiPriority w:val="99"/>
    <w:semiHidden/>
    <w:unhideWhenUsed/>
    <w:rsid w:val="00BF7B79"/>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088888791">
      <w:bodyDiv w:val="1"/>
      <w:marLeft w:val="0"/>
      <w:marRight w:val="0"/>
      <w:marTop w:val="0"/>
      <w:marBottom w:val="0"/>
      <w:divBdr>
        <w:top w:val="none" w:sz="0" w:space="0" w:color="auto"/>
        <w:left w:val="none" w:sz="0" w:space="0" w:color="auto"/>
        <w:bottom w:val="none" w:sz="0" w:space="0" w:color="auto"/>
        <w:right w:val="none" w:sz="0" w:space="0" w:color="auto"/>
      </w:divBdr>
    </w:div>
    <w:div w:id="1635674633">
      <w:bodyDiv w:val="1"/>
      <w:marLeft w:val="0"/>
      <w:marRight w:val="0"/>
      <w:marTop w:val="0"/>
      <w:marBottom w:val="0"/>
      <w:divBdr>
        <w:top w:val="none" w:sz="0" w:space="0" w:color="auto"/>
        <w:left w:val="none" w:sz="0" w:space="0" w:color="auto"/>
        <w:bottom w:val="none" w:sz="0" w:space="0" w:color="auto"/>
        <w:right w:val="none" w:sz="0" w:space="0" w:color="auto"/>
      </w:divBdr>
    </w:div>
    <w:div w:id="181626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gov.uk/government/publications/searching-screening-and-confiscation" TargetMode="External"/><Relationship Id="rId26" Type="http://schemas.openxmlformats.org/officeDocument/2006/relationships/hyperlink" Target="https://www.mind.org.uk/" TargetMode="External"/><Relationship Id="rId39" Type="http://schemas.openxmlformats.org/officeDocument/2006/relationships/header" Target="header1.xml"/><Relationship Id="rId21" Type="http://schemas.openxmlformats.org/officeDocument/2006/relationships/hyperlink" Target="https://www.nspcc.org.uk/keeping-children-safe/online-safety/" TargetMode="External"/><Relationship Id="rId34" Type="http://schemas.openxmlformats.org/officeDocument/2006/relationships/hyperlink" Target="https://www.gov.uk/government/publications/teaching-online-safety-in-schools/teaching-online-safety-in-school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searching-screening-and-confiscation" TargetMode="External"/><Relationship Id="rId20" Type="http://schemas.openxmlformats.org/officeDocument/2006/relationships/hyperlink" Target="https://www.samaritans.org/about-samaritans/research-policy/internet-suicide/talking-to-your-child-about-self-harm-and-suicide-content-online/" TargetMode="External"/><Relationship Id="rId29" Type="http://schemas.openxmlformats.org/officeDocument/2006/relationships/hyperlink" Target="https://www.kooth.com/"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jpeg"/><Relationship Id="rId24" Type="http://schemas.openxmlformats.org/officeDocument/2006/relationships/hyperlink" Target="https://www.thinkuknow.co.uk/parents/" TargetMode="External"/><Relationship Id="rId32" Type="http://schemas.openxmlformats.org/officeDocument/2006/relationships/hyperlink" Target="https://saferinternet.org.uk/guide-and-resource/teachers-and-school-staff/appropriate-filtering-and-monitoring" TargetMode="External"/><Relationship Id="rId37" Type="http://schemas.openxmlformats.org/officeDocument/2006/relationships/hyperlink" Target="https://www.gov.uk/guidance/meeting-digital-and-technology-standards-in-schools-and-colleges/filtering-and-monitoring-standards-for-schools-and-colleges"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schoolleaders.thekeysupport.com/uid/8b76f587-7bf6-4994-abf0-43850c6e8d73/" TargetMode="External"/><Relationship Id="rId23" Type="http://schemas.openxmlformats.org/officeDocument/2006/relationships/hyperlink" Target="https://www.nspcc.org.uk/keeping-children-safe/online-safety/online-reporting/" TargetMode="External"/><Relationship Id="rId28" Type="http://schemas.openxmlformats.org/officeDocument/2006/relationships/hyperlink" Target="https://www.samaritans.org/how-we-can-help/contact-samaritan/self-help/" TargetMode="External"/><Relationship Id="rId36"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10" Type="http://schemas.openxmlformats.org/officeDocument/2006/relationships/endnotes" Target="endnotes.xml"/><Relationship Id="rId19" Type="http://schemas.openxmlformats.org/officeDocument/2006/relationships/hyperlink" Target="https://www.gov.uk/government/publications/sharing-nudes-and-semi-nudes-advice-for-education-settings-working-with-children-and-young-people" TargetMode="External"/><Relationship Id="rId31" Type="http://schemas.openxmlformats.org/officeDocument/2006/relationships/hyperlink" Target="https://www.nspcc.org.uk/keeping-children-safe/online-safety/online-repor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0.png"/><Relationship Id="rId22" Type="http://schemas.openxmlformats.org/officeDocument/2006/relationships/hyperlink" Target="https://reportharmfulcontent.com/" TargetMode="External"/><Relationship Id="rId27" Type="http://schemas.openxmlformats.org/officeDocument/2006/relationships/hyperlink" Target="https://togetherall.com/en-gb/" TargetMode="External"/><Relationship Id="rId30" Type="http://schemas.openxmlformats.org/officeDocument/2006/relationships/hyperlink" Target="https://reportharmfulcontent.com/child/" TargetMode="External"/><Relationship Id="rId35" Type="http://schemas.openxmlformats.org/officeDocument/2006/relationships/hyperlink" Target="https://www.gov.uk/government/publications/prevent-duty-guidance"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5.jpeg"/><Relationship Id="rId17" Type="http://schemas.openxmlformats.org/officeDocument/2006/relationships/hyperlink" Target="https://www.gov.uk/government/publications/sharing-nudes-and-semi-nudes-advice-for-education-settings-working-with-children-and-young-people" TargetMode="External"/><Relationship Id="rId25" Type="http://schemas.openxmlformats.org/officeDocument/2006/relationships/hyperlink" Target="https://www.gov.uk/government/publications/coronavirus-covid-19-keeping-children-safe-online/coronavirus-covid-19-support-for-parents-and-carers-to-keep-children-safe-online" TargetMode="External"/><Relationship Id="rId33" Type="http://schemas.openxmlformats.org/officeDocument/2006/relationships/hyperlink" Target="https://www.internetmatters.org/schools-esafety/" TargetMode="External"/><Relationship Id="rId38" Type="http://schemas.openxmlformats.org/officeDocument/2006/relationships/hyperlink" Target="https://360safe.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avier%20roeseler\Downloads\KSL-KSG-Model-Policy-template-portrait-2019%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71e678-2729-4bd5-af03-3748b1d5542a">
      <Terms xmlns="http://schemas.microsoft.com/office/infopath/2007/PartnerControls"/>
    </lcf76f155ced4ddcb4097134ff3c332f>
    <TaxCatchAll xmlns="7287617f-3b40-42f2-80ae-b80a28f346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88CA3E3B55104087AA9ECBD22FB780" ma:contentTypeVersion="14" ma:contentTypeDescription="Create a new document." ma:contentTypeScope="" ma:versionID="d9126c39725c2578fdfee4a29fab81fa">
  <xsd:schema xmlns:xsd="http://www.w3.org/2001/XMLSchema" xmlns:xs="http://www.w3.org/2001/XMLSchema" xmlns:p="http://schemas.microsoft.com/office/2006/metadata/properties" xmlns:ns2="5a71e678-2729-4bd5-af03-3748b1d5542a" xmlns:ns3="7287617f-3b40-42f2-80ae-b80a28f34664" targetNamespace="http://schemas.microsoft.com/office/2006/metadata/properties" ma:root="true" ma:fieldsID="53df169da2f951131d01aa5c1a1016bd" ns2:_="" ns3:_="">
    <xsd:import namespace="5a71e678-2729-4bd5-af03-3748b1d5542a"/>
    <xsd:import namespace="7287617f-3b40-42f2-80ae-b80a28f346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1e678-2729-4bd5-af03-3748b1d55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7617f-3b40-42f2-80ae-b80a28f346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a5977e-355c-4152-ad9e-c9703cd1d14a}" ma:internalName="TaxCatchAll" ma:showField="CatchAllData" ma:web="7287617f-3b40-42f2-80ae-b80a28f346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CEF884B-38CF-4F2D-BB4A-97357E673469}">
  <ds:schemaRefs>
    <ds:schemaRef ds:uri="http://schemas.microsoft.com/sharepoint/v3/contenttype/forms"/>
  </ds:schemaRefs>
</ds:datastoreItem>
</file>

<file path=customXml/itemProps2.xml><?xml version="1.0" encoding="utf-8"?>
<ds:datastoreItem xmlns:ds="http://schemas.openxmlformats.org/officeDocument/2006/customXml" ds:itemID="{EA0C9B8F-ADF5-4424-A79A-B3412A2FB808}">
  <ds:schemaRefs>
    <ds:schemaRef ds:uri="http://schemas.microsoft.com/office/2006/metadata/properties"/>
    <ds:schemaRef ds:uri="http://schemas.microsoft.com/office/infopath/2007/PartnerControls"/>
    <ds:schemaRef ds:uri="5a71e678-2729-4bd5-af03-3748b1d5542a"/>
    <ds:schemaRef ds:uri="7287617f-3b40-42f2-80ae-b80a28f34664"/>
  </ds:schemaRefs>
</ds:datastoreItem>
</file>

<file path=customXml/itemProps3.xml><?xml version="1.0" encoding="utf-8"?>
<ds:datastoreItem xmlns:ds="http://schemas.openxmlformats.org/officeDocument/2006/customXml" ds:itemID="{766D54D8-D8B8-4348-BC77-2ED1A3D71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1e678-2729-4bd5-af03-3748b1d5542a"/>
    <ds:schemaRef ds:uri="7287617f-3b40-42f2-80ae-b80a28f34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C5F433-E187-463B-B283-C25021B5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(2)</Template>
  <TotalTime>0</TotalTime>
  <Pages>14</Pages>
  <Words>5137</Words>
  <Characters>29282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34351</CharactersWithSpaces>
  <SharedDoc>false</SharedDoc>
  <HLinks>
    <vt:vector size="264" baseType="variant">
      <vt:variant>
        <vt:i4>2818106</vt:i4>
      </vt:variant>
      <vt:variant>
        <vt:i4>180</vt:i4>
      </vt:variant>
      <vt:variant>
        <vt:i4>0</vt:i4>
      </vt:variant>
      <vt:variant>
        <vt:i4>5</vt:i4>
      </vt:variant>
      <vt:variant>
        <vt:lpwstr>https://360safe.org.uk/</vt:lpwstr>
      </vt:variant>
      <vt:variant>
        <vt:lpwstr/>
      </vt:variant>
      <vt:variant>
        <vt:i4>24</vt:i4>
      </vt:variant>
      <vt:variant>
        <vt:i4>177</vt:i4>
      </vt:variant>
      <vt:variant>
        <vt:i4>0</vt:i4>
      </vt:variant>
      <vt:variant>
        <vt:i4>5</vt:i4>
      </vt:variant>
      <vt:variant>
        <vt:lpwstr>https://www.gov.uk/government/publications/sharing-nudes-and-semi-nudes-advice-for-education-settings-working-with-children-and-young-people</vt:lpwstr>
      </vt:variant>
      <vt:variant>
        <vt:lpwstr/>
      </vt:variant>
      <vt:variant>
        <vt:i4>3342442</vt:i4>
      </vt:variant>
      <vt:variant>
        <vt:i4>174</vt:i4>
      </vt:variant>
      <vt:variant>
        <vt:i4>0</vt:i4>
      </vt:variant>
      <vt:variant>
        <vt:i4>5</vt:i4>
      </vt:variant>
      <vt:variant>
        <vt:lpwstr>https://www.gov.uk/government/publications/searching-screening-and-confiscation</vt:lpwstr>
      </vt:variant>
      <vt:variant>
        <vt:lpwstr/>
      </vt:variant>
      <vt:variant>
        <vt:i4>24</vt:i4>
      </vt:variant>
      <vt:variant>
        <vt:i4>171</vt:i4>
      </vt:variant>
      <vt:variant>
        <vt:i4>0</vt:i4>
      </vt:variant>
      <vt:variant>
        <vt:i4>5</vt:i4>
      </vt:variant>
      <vt:variant>
        <vt:lpwstr>https://www.gov.uk/government/publications/sharing-nudes-and-semi-nudes-advice-for-education-settings-working-with-children-and-young-people</vt:lpwstr>
      </vt:variant>
      <vt:variant>
        <vt:lpwstr/>
      </vt:variant>
      <vt:variant>
        <vt:i4>3342442</vt:i4>
      </vt:variant>
      <vt:variant>
        <vt:i4>168</vt:i4>
      </vt:variant>
      <vt:variant>
        <vt:i4>0</vt:i4>
      </vt:variant>
      <vt:variant>
        <vt:i4>5</vt:i4>
      </vt:variant>
      <vt:variant>
        <vt:lpwstr>https://www.gov.uk/government/publications/searching-screening-and-confiscation</vt:lpwstr>
      </vt:variant>
      <vt:variant>
        <vt:lpwstr/>
      </vt:variant>
      <vt:variant>
        <vt:i4>786520</vt:i4>
      </vt:variant>
      <vt:variant>
        <vt:i4>165</vt:i4>
      </vt:variant>
      <vt:variant>
        <vt:i4>0</vt:i4>
      </vt:variant>
      <vt:variant>
        <vt:i4>5</vt:i4>
      </vt:variant>
      <vt:variant>
        <vt:lpwstr>https://schoolleaders.thekeysupport.com/uid/66a1d83e-2fb9-411e-91f1-fe52a09d16d1/</vt:lpwstr>
      </vt:variant>
      <vt:variant>
        <vt:lpwstr/>
      </vt:variant>
      <vt:variant>
        <vt:i4>5439491</vt:i4>
      </vt:variant>
      <vt:variant>
        <vt:i4>162</vt:i4>
      </vt:variant>
      <vt:variant>
        <vt:i4>0</vt:i4>
      </vt:variant>
      <vt:variant>
        <vt:i4>5</vt:i4>
      </vt:variant>
      <vt:variant>
        <vt:lpwstr>https://schoolleaders.thekeysupport.com/uid/8b76f587-7bf6-4994-abf0-43850c6e8d73/</vt:lpwstr>
      </vt:variant>
      <vt:variant>
        <vt:lpwstr/>
      </vt:variant>
      <vt:variant>
        <vt:i4>7274531</vt:i4>
      </vt:variant>
      <vt:variant>
        <vt:i4>159</vt:i4>
      </vt:variant>
      <vt:variant>
        <vt:i4>0</vt:i4>
      </vt:variant>
      <vt:variant>
        <vt:i4>5</vt:i4>
      </vt:variant>
      <vt:variant>
        <vt:lpwstr>https://www.gov.uk/government/publications/relationships-education-relationships-and-sex-education-rse-and-health-education</vt:lpwstr>
      </vt:variant>
      <vt:variant>
        <vt:lpwstr/>
      </vt:variant>
      <vt:variant>
        <vt:i4>4915223</vt:i4>
      </vt:variant>
      <vt:variant>
        <vt:i4>156</vt:i4>
      </vt:variant>
      <vt:variant>
        <vt:i4>0</vt:i4>
      </vt:variant>
      <vt:variant>
        <vt:i4>5</vt:i4>
      </vt:variant>
      <vt:variant>
        <vt:lpwstr>https://www.gov.uk/government/publications/national-curriculum-in-england-computing-programmes-of-study/national-curriculum-in-england-computing-programmes-of-study</vt:lpwstr>
      </vt:variant>
      <vt:variant>
        <vt:lpwstr/>
      </vt:variant>
      <vt:variant>
        <vt:i4>1507401</vt:i4>
      </vt:variant>
      <vt:variant>
        <vt:i4>153</vt:i4>
      </vt:variant>
      <vt:variant>
        <vt:i4>0</vt:i4>
      </vt:variant>
      <vt:variant>
        <vt:i4>5</vt:i4>
      </vt:variant>
      <vt:variant>
        <vt:lpwstr>https://www.childnet.com/resources/parents-and-carers-resource-sheet</vt:lpwstr>
      </vt:variant>
      <vt:variant>
        <vt:lpwstr/>
      </vt:variant>
      <vt:variant>
        <vt:i4>6029394</vt:i4>
      </vt:variant>
      <vt:variant>
        <vt:i4>150</vt:i4>
      </vt:variant>
      <vt:variant>
        <vt:i4>0</vt:i4>
      </vt:variant>
      <vt:variant>
        <vt:i4>5</vt:i4>
      </vt:variant>
      <vt:variant>
        <vt:lpwstr>http://www.childnet.com/parents-and-carers/hot-topics</vt:lpwstr>
      </vt:variant>
      <vt:variant>
        <vt:lpwstr/>
      </vt:variant>
      <vt:variant>
        <vt:i4>4390999</vt:i4>
      </vt:variant>
      <vt:variant>
        <vt:i4>147</vt:i4>
      </vt:variant>
      <vt:variant>
        <vt:i4>0</vt:i4>
      </vt:variant>
      <vt:variant>
        <vt:i4>5</vt:i4>
      </vt:variant>
      <vt:variant>
        <vt:lpwstr>https://www.saferinternet.org.uk/advice-centre/parents-and-carers/what-are-issues</vt:lpwstr>
      </vt:variant>
      <vt:variant>
        <vt:lpwstr/>
      </vt:variant>
      <vt:variant>
        <vt:i4>5439501</vt:i4>
      </vt:variant>
      <vt:variant>
        <vt:i4>144</vt:i4>
      </vt:variant>
      <vt:variant>
        <vt:i4>0</vt:i4>
      </vt:variant>
      <vt:variant>
        <vt:i4>5</vt:i4>
      </vt:variant>
      <vt:variant>
        <vt:lpwstr>http://www.legislation.gov.uk/ukpga/2011/21/contents/enacted</vt:lpwstr>
      </vt:variant>
      <vt:variant>
        <vt:lpwstr/>
      </vt:variant>
      <vt:variant>
        <vt:i4>5636189</vt:i4>
      </vt:variant>
      <vt:variant>
        <vt:i4>141</vt:i4>
      </vt:variant>
      <vt:variant>
        <vt:i4>0</vt:i4>
      </vt:variant>
      <vt:variant>
        <vt:i4>5</vt:i4>
      </vt:variant>
      <vt:variant>
        <vt:lpwstr>https://www.legislation.gov.uk/ukpga/2010/15/contents</vt:lpwstr>
      </vt:variant>
      <vt:variant>
        <vt:lpwstr/>
      </vt:variant>
      <vt:variant>
        <vt:i4>5374046</vt:i4>
      </vt:variant>
      <vt:variant>
        <vt:i4>138</vt:i4>
      </vt:variant>
      <vt:variant>
        <vt:i4>0</vt:i4>
      </vt:variant>
      <vt:variant>
        <vt:i4>5</vt:i4>
      </vt:variant>
      <vt:variant>
        <vt:lpwstr>https://www.legislation.gov.uk/ukpga/2006/40/contents</vt:lpwstr>
      </vt:variant>
      <vt:variant>
        <vt:lpwstr/>
      </vt:variant>
      <vt:variant>
        <vt:i4>6160470</vt:i4>
      </vt:variant>
      <vt:variant>
        <vt:i4>135</vt:i4>
      </vt:variant>
      <vt:variant>
        <vt:i4>0</vt:i4>
      </vt:variant>
      <vt:variant>
        <vt:i4>5</vt:i4>
      </vt:variant>
      <vt:variant>
        <vt:lpwstr>https://www.legislation.gov.uk/ukpga/1996/56/contents</vt:lpwstr>
      </vt:variant>
      <vt:variant>
        <vt:lpwstr/>
      </vt:variant>
      <vt:variant>
        <vt:i4>2949173</vt:i4>
      </vt:variant>
      <vt:variant>
        <vt:i4>132</vt:i4>
      </vt:variant>
      <vt:variant>
        <vt:i4>0</vt:i4>
      </vt:variant>
      <vt:variant>
        <vt:i4>5</vt:i4>
      </vt:variant>
      <vt:variant>
        <vt:lpwstr>https://www.gov.uk/government/publications/protecting-children-from-radicalisation-the-prevent-duty</vt:lpwstr>
      </vt:variant>
      <vt:variant>
        <vt:lpwstr/>
      </vt:variant>
      <vt:variant>
        <vt:i4>3342442</vt:i4>
      </vt:variant>
      <vt:variant>
        <vt:i4>129</vt:i4>
      </vt:variant>
      <vt:variant>
        <vt:i4>0</vt:i4>
      </vt:variant>
      <vt:variant>
        <vt:i4>5</vt:i4>
      </vt:variant>
      <vt:variant>
        <vt:lpwstr>https://www.gov.uk/government/publications/searching-screening-and-confiscation</vt:lpwstr>
      </vt:variant>
      <vt:variant>
        <vt:lpwstr/>
      </vt:variant>
      <vt:variant>
        <vt:i4>7274531</vt:i4>
      </vt:variant>
      <vt:variant>
        <vt:i4>126</vt:i4>
      </vt:variant>
      <vt:variant>
        <vt:i4>0</vt:i4>
      </vt:variant>
      <vt:variant>
        <vt:i4>5</vt:i4>
      </vt:variant>
      <vt:variant>
        <vt:lpwstr>https://www.gov.uk/government/publications/relationships-education-relationships-and-sex-education-rse-and-health-education</vt:lpwstr>
      </vt:variant>
      <vt:variant>
        <vt:lpwstr/>
      </vt:variant>
      <vt:variant>
        <vt:i4>2490469</vt:i4>
      </vt:variant>
      <vt:variant>
        <vt:i4>123</vt:i4>
      </vt:variant>
      <vt:variant>
        <vt:i4>0</vt:i4>
      </vt:variant>
      <vt:variant>
        <vt:i4>5</vt:i4>
      </vt:variant>
      <vt:variant>
        <vt:lpwstr>https://www.gov.uk/government/publications/preventing-and-tackling-bullying</vt:lpwstr>
      </vt:variant>
      <vt:variant>
        <vt:lpwstr/>
      </vt:variant>
      <vt:variant>
        <vt:i4>2490469</vt:i4>
      </vt:variant>
      <vt:variant>
        <vt:i4>120</vt:i4>
      </vt:variant>
      <vt:variant>
        <vt:i4>0</vt:i4>
      </vt:variant>
      <vt:variant>
        <vt:i4>5</vt:i4>
      </vt:variant>
      <vt:variant>
        <vt:lpwstr>https://www.gov.uk/government/publications/preventing-and-tackling-bullying</vt:lpwstr>
      </vt:variant>
      <vt:variant>
        <vt:lpwstr/>
      </vt:variant>
      <vt:variant>
        <vt:i4>4587613</vt:i4>
      </vt:variant>
      <vt:variant>
        <vt:i4>117</vt:i4>
      </vt:variant>
      <vt:variant>
        <vt:i4>0</vt:i4>
      </vt:variant>
      <vt:variant>
        <vt:i4>5</vt:i4>
      </vt:variant>
      <vt:variant>
        <vt:lpwstr>https://www.gov.uk/government/publications/teaching-online-safety-in-schools</vt:lpwstr>
      </vt:variant>
      <vt:variant>
        <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1769526</vt:i4>
      </vt:variant>
      <vt:variant>
        <vt:i4>107</vt:i4>
      </vt:variant>
      <vt:variant>
        <vt:i4>0</vt:i4>
      </vt:variant>
      <vt:variant>
        <vt:i4>5</vt:i4>
      </vt:variant>
      <vt:variant>
        <vt:lpwstr/>
      </vt:variant>
      <vt:variant>
        <vt:lpwstr>_Toc112833665</vt:lpwstr>
      </vt:variant>
      <vt:variant>
        <vt:i4>1769526</vt:i4>
      </vt:variant>
      <vt:variant>
        <vt:i4>101</vt:i4>
      </vt:variant>
      <vt:variant>
        <vt:i4>0</vt:i4>
      </vt:variant>
      <vt:variant>
        <vt:i4>5</vt:i4>
      </vt:variant>
      <vt:variant>
        <vt:lpwstr/>
      </vt:variant>
      <vt:variant>
        <vt:lpwstr>_Toc112833664</vt:lpwstr>
      </vt:variant>
      <vt:variant>
        <vt:i4>1769526</vt:i4>
      </vt:variant>
      <vt:variant>
        <vt:i4>95</vt:i4>
      </vt:variant>
      <vt:variant>
        <vt:i4>0</vt:i4>
      </vt:variant>
      <vt:variant>
        <vt:i4>5</vt:i4>
      </vt:variant>
      <vt:variant>
        <vt:lpwstr/>
      </vt:variant>
      <vt:variant>
        <vt:lpwstr>_Toc112833663</vt:lpwstr>
      </vt:variant>
      <vt:variant>
        <vt:i4>1769526</vt:i4>
      </vt:variant>
      <vt:variant>
        <vt:i4>89</vt:i4>
      </vt:variant>
      <vt:variant>
        <vt:i4>0</vt:i4>
      </vt:variant>
      <vt:variant>
        <vt:i4>5</vt:i4>
      </vt:variant>
      <vt:variant>
        <vt:lpwstr/>
      </vt:variant>
      <vt:variant>
        <vt:lpwstr>_Toc112833662</vt:lpwstr>
      </vt:variant>
      <vt:variant>
        <vt:i4>1769526</vt:i4>
      </vt:variant>
      <vt:variant>
        <vt:i4>83</vt:i4>
      </vt:variant>
      <vt:variant>
        <vt:i4>0</vt:i4>
      </vt:variant>
      <vt:variant>
        <vt:i4>5</vt:i4>
      </vt:variant>
      <vt:variant>
        <vt:lpwstr/>
      </vt:variant>
      <vt:variant>
        <vt:lpwstr>_Toc112833661</vt:lpwstr>
      </vt:variant>
      <vt:variant>
        <vt:i4>1769526</vt:i4>
      </vt:variant>
      <vt:variant>
        <vt:i4>77</vt:i4>
      </vt:variant>
      <vt:variant>
        <vt:i4>0</vt:i4>
      </vt:variant>
      <vt:variant>
        <vt:i4>5</vt:i4>
      </vt:variant>
      <vt:variant>
        <vt:lpwstr/>
      </vt:variant>
      <vt:variant>
        <vt:lpwstr>_Toc112833660</vt:lpwstr>
      </vt:variant>
      <vt:variant>
        <vt:i4>1572918</vt:i4>
      </vt:variant>
      <vt:variant>
        <vt:i4>71</vt:i4>
      </vt:variant>
      <vt:variant>
        <vt:i4>0</vt:i4>
      </vt:variant>
      <vt:variant>
        <vt:i4>5</vt:i4>
      </vt:variant>
      <vt:variant>
        <vt:lpwstr/>
      </vt:variant>
      <vt:variant>
        <vt:lpwstr>_Toc112833659</vt:lpwstr>
      </vt:variant>
      <vt:variant>
        <vt:i4>1572918</vt:i4>
      </vt:variant>
      <vt:variant>
        <vt:i4>65</vt:i4>
      </vt:variant>
      <vt:variant>
        <vt:i4>0</vt:i4>
      </vt:variant>
      <vt:variant>
        <vt:i4>5</vt:i4>
      </vt:variant>
      <vt:variant>
        <vt:lpwstr/>
      </vt:variant>
      <vt:variant>
        <vt:lpwstr>_Toc112833658</vt:lpwstr>
      </vt:variant>
      <vt:variant>
        <vt:i4>1572918</vt:i4>
      </vt:variant>
      <vt:variant>
        <vt:i4>59</vt:i4>
      </vt:variant>
      <vt:variant>
        <vt:i4>0</vt:i4>
      </vt:variant>
      <vt:variant>
        <vt:i4>5</vt:i4>
      </vt:variant>
      <vt:variant>
        <vt:lpwstr/>
      </vt:variant>
      <vt:variant>
        <vt:lpwstr>_Toc112833657</vt:lpwstr>
      </vt:variant>
      <vt:variant>
        <vt:i4>1572918</vt:i4>
      </vt:variant>
      <vt:variant>
        <vt:i4>53</vt:i4>
      </vt:variant>
      <vt:variant>
        <vt:i4>0</vt:i4>
      </vt:variant>
      <vt:variant>
        <vt:i4>5</vt:i4>
      </vt:variant>
      <vt:variant>
        <vt:lpwstr/>
      </vt:variant>
      <vt:variant>
        <vt:lpwstr>_Toc112833656</vt:lpwstr>
      </vt:variant>
      <vt:variant>
        <vt:i4>1572918</vt:i4>
      </vt:variant>
      <vt:variant>
        <vt:i4>47</vt:i4>
      </vt:variant>
      <vt:variant>
        <vt:i4>0</vt:i4>
      </vt:variant>
      <vt:variant>
        <vt:i4>5</vt:i4>
      </vt:variant>
      <vt:variant>
        <vt:lpwstr/>
      </vt:variant>
      <vt:variant>
        <vt:lpwstr>_Toc112833655</vt:lpwstr>
      </vt:variant>
      <vt:variant>
        <vt:i4>1572918</vt:i4>
      </vt:variant>
      <vt:variant>
        <vt:i4>41</vt:i4>
      </vt:variant>
      <vt:variant>
        <vt:i4>0</vt:i4>
      </vt:variant>
      <vt:variant>
        <vt:i4>5</vt:i4>
      </vt:variant>
      <vt:variant>
        <vt:lpwstr/>
      </vt:variant>
      <vt:variant>
        <vt:lpwstr>_Toc112833654</vt:lpwstr>
      </vt:variant>
      <vt:variant>
        <vt:i4>1572918</vt:i4>
      </vt:variant>
      <vt:variant>
        <vt:i4>35</vt:i4>
      </vt:variant>
      <vt:variant>
        <vt:i4>0</vt:i4>
      </vt:variant>
      <vt:variant>
        <vt:i4>5</vt:i4>
      </vt:variant>
      <vt:variant>
        <vt:lpwstr/>
      </vt:variant>
      <vt:variant>
        <vt:lpwstr>_Toc112833653</vt:lpwstr>
      </vt:variant>
      <vt:variant>
        <vt:i4>1572918</vt:i4>
      </vt:variant>
      <vt:variant>
        <vt:i4>29</vt:i4>
      </vt:variant>
      <vt:variant>
        <vt:i4>0</vt:i4>
      </vt:variant>
      <vt:variant>
        <vt:i4>5</vt:i4>
      </vt:variant>
      <vt:variant>
        <vt:lpwstr/>
      </vt:variant>
      <vt:variant>
        <vt:lpwstr>_Toc112833652</vt:lpwstr>
      </vt:variant>
      <vt:variant>
        <vt:i4>1572918</vt:i4>
      </vt:variant>
      <vt:variant>
        <vt:i4>23</vt:i4>
      </vt:variant>
      <vt:variant>
        <vt:i4>0</vt:i4>
      </vt:variant>
      <vt:variant>
        <vt:i4>5</vt:i4>
      </vt:variant>
      <vt:variant>
        <vt:lpwstr/>
      </vt:variant>
      <vt:variant>
        <vt:lpwstr>_Toc112833651</vt:lpwstr>
      </vt:variant>
      <vt:variant>
        <vt:i4>1572918</vt:i4>
      </vt:variant>
      <vt:variant>
        <vt:i4>17</vt:i4>
      </vt:variant>
      <vt:variant>
        <vt:i4>0</vt:i4>
      </vt:variant>
      <vt:variant>
        <vt:i4>5</vt:i4>
      </vt:variant>
      <vt:variant>
        <vt:lpwstr/>
      </vt:variant>
      <vt:variant>
        <vt:lpwstr>_Toc112833650</vt:lpwstr>
      </vt:variant>
      <vt:variant>
        <vt:i4>1638454</vt:i4>
      </vt:variant>
      <vt:variant>
        <vt:i4>11</vt:i4>
      </vt:variant>
      <vt:variant>
        <vt:i4>0</vt:i4>
      </vt:variant>
      <vt:variant>
        <vt:i4>5</vt:i4>
      </vt:variant>
      <vt:variant>
        <vt:lpwstr/>
      </vt:variant>
      <vt:variant>
        <vt:lpwstr>_Toc112833649</vt:lpwstr>
      </vt:variant>
      <vt:variant>
        <vt:i4>1638454</vt:i4>
      </vt:variant>
      <vt:variant>
        <vt:i4>5</vt:i4>
      </vt:variant>
      <vt:variant>
        <vt:i4>0</vt:i4>
      </vt:variant>
      <vt:variant>
        <vt:i4>5</vt:i4>
      </vt:variant>
      <vt:variant>
        <vt:lpwstr/>
      </vt:variant>
      <vt:variant>
        <vt:lpwstr>_Toc112833648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2818159</vt:i4>
      </vt:variant>
      <vt:variant>
        <vt:i4>0</vt:i4>
      </vt:variant>
      <vt:variant>
        <vt:i4>0</vt:i4>
      </vt:variant>
      <vt:variant>
        <vt:i4>5</vt:i4>
      </vt:variant>
      <vt:variant>
        <vt:lpwstr>http://www.thekeysupport.com/gov-policybank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dc:description/>
  <cp:lastModifiedBy>Sarah Graham</cp:lastModifiedBy>
  <cp:revision>2</cp:revision>
  <cp:lastPrinted>2023-07-31T15:57:00Z</cp:lastPrinted>
  <dcterms:created xsi:type="dcterms:W3CDTF">2023-09-21T08:42:00Z</dcterms:created>
  <dcterms:modified xsi:type="dcterms:W3CDTF">2023-09-21T08:42:00Z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0x0101009B88CA3E3B55104087AA9ECBD22FB780</vt:lpwstr>
  </property>
  <property fmtid="{D5CDD505-2E9C-101B-9397-08002B2CF9AE}" pid="3" name="MediaServiceImageTags">
    <vt:lpwstr/>
  </property>
</Properties>
</file>